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35" w:rsidRDefault="00711E35" w:rsidP="00711E3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ИНФОРМАЦИОННЫЙ   БЮЛЛЕТЕНЬ</w:t>
      </w:r>
    </w:p>
    <w:p w:rsidR="00711E35" w:rsidRDefault="00711E35" w:rsidP="00711E3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ПЕРИОДИЧЕСКОЕ ИЗДАНИЕ</w:t>
      </w:r>
    </w:p>
    <w:p w:rsidR="00711E35" w:rsidRDefault="00711E35" w:rsidP="00711E3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администрации    Медяковского  сельсовета Купинского района  Новосибирской  области</w:t>
      </w:r>
    </w:p>
    <w:p w:rsidR="00711E35" w:rsidRDefault="00711E35" w:rsidP="00711E35">
      <w:pPr>
        <w:rPr>
          <w:b/>
          <w:sz w:val="40"/>
          <w:szCs w:val="40"/>
        </w:rPr>
      </w:pPr>
    </w:p>
    <w:p w:rsidR="00711E35" w:rsidRDefault="00711E35" w:rsidP="00711E3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«МУНИЦИПАЛЬНЫЕ</w:t>
      </w:r>
    </w:p>
    <w:p w:rsidR="00711E35" w:rsidRDefault="00711E35" w:rsidP="00711E35">
      <w:pPr>
        <w:jc w:val="center"/>
        <w:rPr>
          <w:sz w:val="56"/>
          <w:szCs w:val="56"/>
        </w:rPr>
      </w:pPr>
      <w:r>
        <w:rPr>
          <w:b/>
          <w:sz w:val="56"/>
          <w:szCs w:val="56"/>
        </w:rPr>
        <w:t xml:space="preserve">ВЕДОМОСТИ»  </w:t>
      </w:r>
      <w:r>
        <w:rPr>
          <w:sz w:val="56"/>
          <w:szCs w:val="56"/>
        </w:rPr>
        <w:t>№ 7</w:t>
      </w:r>
    </w:p>
    <w:p w:rsidR="00711E35" w:rsidRDefault="00711E35" w:rsidP="00711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 по обнародованию правовых актов</w:t>
      </w:r>
    </w:p>
    <w:p w:rsidR="00711E35" w:rsidRDefault="00711E35" w:rsidP="00711E35">
      <w:pPr>
        <w:rPr>
          <w:sz w:val="28"/>
          <w:szCs w:val="28"/>
        </w:rPr>
      </w:pPr>
    </w:p>
    <w:p w:rsidR="00711E35" w:rsidRDefault="00711E35" w:rsidP="00711E35">
      <w:pPr>
        <w:rPr>
          <w:sz w:val="28"/>
          <w:szCs w:val="28"/>
        </w:rPr>
      </w:pPr>
    </w:p>
    <w:p w:rsidR="00711E35" w:rsidRDefault="00711E35" w:rsidP="00711E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 ДЕПУТАТОВ  МЕДЯКОВСКОГО  СЕЛЬСОВЕТА </w:t>
      </w:r>
    </w:p>
    <w:p w:rsidR="00711E35" w:rsidRDefault="00711E35" w:rsidP="00711E35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 НОВОСИБИРСКОЙ ОБЛАСТИ</w:t>
      </w: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Default="00711E35" w:rsidP="00711E35">
      <w:pPr>
        <w:rPr>
          <w:sz w:val="28"/>
          <w:szCs w:val="28"/>
        </w:rPr>
      </w:pPr>
    </w:p>
    <w:p w:rsidR="00711E35" w:rsidRDefault="00711E35" w:rsidP="00711E35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711E35" w:rsidRDefault="00711E35" w:rsidP="00711E35">
      <w:pPr>
        <w:jc w:val="center"/>
        <w:rPr>
          <w:sz w:val="28"/>
          <w:szCs w:val="28"/>
        </w:rPr>
      </w:pPr>
      <w:r>
        <w:rPr>
          <w:sz w:val="28"/>
          <w:szCs w:val="28"/>
        </w:rPr>
        <w:t>Девятнадцатой сессии  пятого созыва</w:t>
      </w: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Pr="00953DD6" w:rsidRDefault="00711E35" w:rsidP="00711E35">
      <w:pPr>
        <w:rPr>
          <w:sz w:val="28"/>
          <w:szCs w:val="28"/>
        </w:rPr>
      </w:pPr>
      <w:r>
        <w:rPr>
          <w:sz w:val="28"/>
          <w:szCs w:val="28"/>
        </w:rPr>
        <w:t>14.06.2017                                                                                           № 64</w:t>
      </w:r>
    </w:p>
    <w:p w:rsidR="00711E35" w:rsidRPr="00953DD6" w:rsidRDefault="00711E35" w:rsidP="00711E35">
      <w:pPr>
        <w:jc w:val="both"/>
        <w:rPr>
          <w:sz w:val="28"/>
          <w:szCs w:val="28"/>
        </w:rPr>
      </w:pPr>
    </w:p>
    <w:p w:rsidR="00711E35" w:rsidRPr="00953DD6" w:rsidRDefault="00711E35" w:rsidP="00711E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3DD6">
        <w:rPr>
          <w:bCs/>
          <w:sz w:val="28"/>
          <w:szCs w:val="28"/>
        </w:rPr>
        <w:t xml:space="preserve">О начале формирования избирательной комиссии </w:t>
      </w:r>
      <w:r>
        <w:rPr>
          <w:sz w:val="28"/>
          <w:szCs w:val="28"/>
        </w:rPr>
        <w:t xml:space="preserve">Медяковского </w:t>
      </w:r>
      <w:r w:rsidRPr="00953DD6">
        <w:rPr>
          <w:sz w:val="28"/>
          <w:szCs w:val="28"/>
        </w:rPr>
        <w:t>сельсовета Купинского района Новосибирской области</w:t>
      </w:r>
    </w:p>
    <w:p w:rsidR="00711E35" w:rsidRPr="00953DD6" w:rsidRDefault="00711E35" w:rsidP="00711E3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11E35" w:rsidRPr="00953DD6" w:rsidRDefault="00711E35" w:rsidP="00711E35">
      <w:pPr>
        <w:rPr>
          <w:sz w:val="28"/>
          <w:szCs w:val="28"/>
        </w:rPr>
      </w:pPr>
    </w:p>
    <w:p w:rsidR="00711E35" w:rsidRPr="00953DD6" w:rsidRDefault="00711E35" w:rsidP="00711E35">
      <w:pPr>
        <w:ind w:firstLine="709"/>
        <w:jc w:val="both"/>
        <w:rPr>
          <w:sz w:val="28"/>
          <w:szCs w:val="28"/>
        </w:rPr>
      </w:pPr>
      <w:r w:rsidRPr="00953DD6">
        <w:rPr>
          <w:sz w:val="28"/>
          <w:szCs w:val="28"/>
        </w:rPr>
        <w:t xml:space="preserve">В связи с истечением </w:t>
      </w:r>
      <w:r>
        <w:rPr>
          <w:sz w:val="28"/>
          <w:szCs w:val="28"/>
        </w:rPr>
        <w:t>30.08.2017г</w:t>
      </w:r>
      <w:r w:rsidRPr="00953DD6">
        <w:rPr>
          <w:i/>
          <w:sz w:val="28"/>
          <w:szCs w:val="28"/>
        </w:rPr>
        <w:t xml:space="preserve"> </w:t>
      </w:r>
      <w:r w:rsidRPr="00953DD6">
        <w:rPr>
          <w:sz w:val="28"/>
          <w:szCs w:val="28"/>
        </w:rPr>
        <w:t xml:space="preserve">срока полномочий </w:t>
      </w:r>
      <w:r>
        <w:rPr>
          <w:bCs/>
          <w:sz w:val="28"/>
          <w:szCs w:val="28"/>
        </w:rPr>
        <w:t>избирательной комиссии Медяковского</w:t>
      </w:r>
      <w:r w:rsidRPr="00953DD6">
        <w:rPr>
          <w:sz w:val="28"/>
          <w:szCs w:val="28"/>
        </w:rPr>
        <w:t xml:space="preserve"> сельсовета Купинского района Новосибирской области, в соответствии со статьями 22, 24 Федерального закона «Об основных гарантиях избирательных прав и права на участие в референдуме граждан Российской Федерации», статьями 4, 6 Закона Новосибирской области «Об избирательных комиссиях, комиссиях референдума в Новос</w:t>
      </w:r>
      <w:r>
        <w:rPr>
          <w:sz w:val="28"/>
          <w:szCs w:val="28"/>
        </w:rPr>
        <w:t>ибирской области», статьей 33</w:t>
      </w:r>
      <w:r w:rsidRPr="00953DD6">
        <w:rPr>
          <w:sz w:val="28"/>
          <w:szCs w:val="28"/>
        </w:rPr>
        <w:t xml:space="preserve"> Устава </w:t>
      </w:r>
      <w:r>
        <w:rPr>
          <w:bCs/>
          <w:sz w:val="28"/>
          <w:szCs w:val="28"/>
        </w:rPr>
        <w:t>Медяковского</w:t>
      </w:r>
      <w:r w:rsidRPr="00953DD6">
        <w:rPr>
          <w:bCs/>
          <w:sz w:val="28"/>
          <w:szCs w:val="28"/>
        </w:rPr>
        <w:t xml:space="preserve"> сельсовета Купинского района Новосибирской области, </w:t>
      </w:r>
      <w:r>
        <w:rPr>
          <w:sz w:val="28"/>
          <w:szCs w:val="28"/>
        </w:rPr>
        <w:t xml:space="preserve">Совет депутатов Медяковского </w:t>
      </w:r>
      <w:r w:rsidRPr="00953DD6">
        <w:rPr>
          <w:sz w:val="28"/>
          <w:szCs w:val="28"/>
        </w:rPr>
        <w:t>сельсовета Купинского района Новосибирской области</w:t>
      </w:r>
    </w:p>
    <w:p w:rsidR="00711E35" w:rsidRPr="00953DD6" w:rsidRDefault="00711E35" w:rsidP="00711E35">
      <w:pPr>
        <w:spacing w:line="360" w:lineRule="auto"/>
        <w:jc w:val="both"/>
        <w:rPr>
          <w:b/>
          <w:sz w:val="28"/>
          <w:szCs w:val="28"/>
        </w:rPr>
      </w:pPr>
      <w:r w:rsidRPr="00953DD6">
        <w:rPr>
          <w:b/>
          <w:sz w:val="28"/>
          <w:szCs w:val="28"/>
        </w:rPr>
        <w:t>РЕШИЛ:</w:t>
      </w:r>
    </w:p>
    <w:p w:rsidR="00711E35" w:rsidRPr="00953DD6" w:rsidRDefault="00711E35" w:rsidP="00711E35">
      <w:pPr>
        <w:pStyle w:val="aa"/>
        <w:ind w:firstLine="720"/>
        <w:jc w:val="both"/>
        <w:rPr>
          <w:bCs/>
          <w:sz w:val="28"/>
          <w:szCs w:val="28"/>
        </w:rPr>
      </w:pPr>
      <w:r w:rsidRPr="00953DD6">
        <w:rPr>
          <w:sz w:val="28"/>
          <w:szCs w:val="28"/>
        </w:rPr>
        <w:t xml:space="preserve">1. Начать процедуру формирования </w:t>
      </w:r>
      <w:r w:rsidRPr="00953DD6">
        <w:rPr>
          <w:bCs/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 xml:space="preserve">Медяковского </w:t>
      </w:r>
      <w:r w:rsidRPr="00953DD6">
        <w:rPr>
          <w:sz w:val="28"/>
          <w:szCs w:val="28"/>
        </w:rPr>
        <w:t>сельсовета Купинского района Новосибирской области</w:t>
      </w:r>
      <w:r w:rsidRPr="00953DD6">
        <w:rPr>
          <w:i/>
          <w:sz w:val="28"/>
          <w:szCs w:val="28"/>
        </w:rPr>
        <w:t xml:space="preserve"> </w:t>
      </w:r>
      <w:r w:rsidRPr="00953DD6">
        <w:rPr>
          <w:bCs/>
          <w:sz w:val="28"/>
          <w:szCs w:val="28"/>
        </w:rPr>
        <w:t xml:space="preserve">в количестве 6 членов избирательной комиссии </w:t>
      </w:r>
      <w:r>
        <w:rPr>
          <w:sz w:val="28"/>
          <w:szCs w:val="28"/>
        </w:rPr>
        <w:t>Медяковского</w:t>
      </w:r>
      <w:r w:rsidRPr="00953DD6">
        <w:rPr>
          <w:sz w:val="28"/>
          <w:szCs w:val="28"/>
        </w:rPr>
        <w:t xml:space="preserve"> сельсовета Купинского района Новосибирской области </w:t>
      </w:r>
      <w:r w:rsidRPr="00953DD6">
        <w:rPr>
          <w:bCs/>
          <w:sz w:val="28"/>
          <w:szCs w:val="28"/>
        </w:rPr>
        <w:t xml:space="preserve"> с правом решающего голоса</w:t>
      </w:r>
      <w:r w:rsidRPr="00953DD6">
        <w:rPr>
          <w:sz w:val="28"/>
          <w:szCs w:val="28"/>
        </w:rPr>
        <w:t>.</w:t>
      </w:r>
    </w:p>
    <w:p w:rsidR="00711E35" w:rsidRPr="00953DD6" w:rsidRDefault="00711E35" w:rsidP="00711E35">
      <w:pPr>
        <w:pStyle w:val="aa"/>
        <w:ind w:firstLine="720"/>
        <w:jc w:val="both"/>
        <w:rPr>
          <w:sz w:val="28"/>
          <w:szCs w:val="28"/>
        </w:rPr>
      </w:pPr>
      <w:r w:rsidRPr="00953DD6">
        <w:rPr>
          <w:sz w:val="28"/>
          <w:szCs w:val="28"/>
        </w:rPr>
        <w:t>2. Установить срок приема предложений Сов</w:t>
      </w:r>
      <w:r>
        <w:rPr>
          <w:sz w:val="28"/>
          <w:szCs w:val="28"/>
        </w:rPr>
        <w:t>етом депутатов Медяковского</w:t>
      </w:r>
      <w:r w:rsidRPr="00953DD6">
        <w:rPr>
          <w:sz w:val="28"/>
          <w:szCs w:val="28"/>
        </w:rPr>
        <w:t xml:space="preserve"> сельсовета Купинского района Новосибирской области по </w:t>
      </w:r>
      <w:r w:rsidRPr="00953DD6">
        <w:rPr>
          <w:sz w:val="28"/>
          <w:szCs w:val="28"/>
        </w:rPr>
        <w:lastRenderedPageBreak/>
        <w:t xml:space="preserve">составу </w:t>
      </w:r>
      <w:r w:rsidRPr="00953DD6">
        <w:rPr>
          <w:bCs/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>Медяковского</w:t>
      </w:r>
      <w:r w:rsidRPr="00953DD6">
        <w:rPr>
          <w:sz w:val="28"/>
          <w:szCs w:val="28"/>
        </w:rPr>
        <w:t xml:space="preserve"> сельсовета Купинского района Новосибирской области </w:t>
      </w:r>
      <w:r w:rsidRPr="00953DD6">
        <w:rPr>
          <w:i/>
          <w:sz w:val="28"/>
          <w:szCs w:val="28"/>
        </w:rPr>
        <w:t xml:space="preserve"> </w:t>
      </w:r>
      <w:r w:rsidRPr="00953DD6">
        <w:rPr>
          <w:sz w:val="28"/>
          <w:szCs w:val="28"/>
        </w:rPr>
        <w:t xml:space="preserve">с </w:t>
      </w:r>
      <w:r>
        <w:rPr>
          <w:sz w:val="28"/>
          <w:szCs w:val="28"/>
        </w:rPr>
        <w:t>15.06.2017г</w:t>
      </w:r>
      <w:r w:rsidRPr="00953DD6">
        <w:rPr>
          <w:sz w:val="28"/>
          <w:szCs w:val="28"/>
        </w:rPr>
        <w:t xml:space="preserve"> по </w:t>
      </w:r>
      <w:r>
        <w:rPr>
          <w:sz w:val="28"/>
          <w:szCs w:val="28"/>
        </w:rPr>
        <w:t>14.07.2017г</w:t>
      </w:r>
      <w:r>
        <w:rPr>
          <w:i/>
          <w:sz w:val="28"/>
          <w:szCs w:val="28"/>
        </w:rPr>
        <w:t>.</w:t>
      </w:r>
    </w:p>
    <w:p w:rsidR="00711E35" w:rsidRPr="00953DD6" w:rsidRDefault="00711E35" w:rsidP="00711E3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53DD6">
        <w:rPr>
          <w:sz w:val="28"/>
          <w:szCs w:val="28"/>
        </w:rPr>
        <w:t xml:space="preserve">3. Утвердить перечень документов, необходимых при внесении предложений по кандидатурам в состав </w:t>
      </w:r>
      <w:r w:rsidRPr="00953DD6">
        <w:rPr>
          <w:bCs/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>Медяковского</w:t>
      </w:r>
      <w:r w:rsidRPr="00953DD6">
        <w:rPr>
          <w:sz w:val="28"/>
          <w:szCs w:val="28"/>
        </w:rPr>
        <w:t xml:space="preserve"> сельсовета Купинского района Новосибирской области  (приложение № 1). </w:t>
      </w:r>
    </w:p>
    <w:p w:rsidR="00711E35" w:rsidRPr="00953DD6" w:rsidRDefault="00711E35" w:rsidP="00711E35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DD6">
        <w:rPr>
          <w:sz w:val="28"/>
          <w:szCs w:val="28"/>
        </w:rPr>
        <w:t>4. Утвердить текст сообщения Сов</w:t>
      </w:r>
      <w:r>
        <w:rPr>
          <w:sz w:val="28"/>
          <w:szCs w:val="28"/>
        </w:rPr>
        <w:t>ета депутатов Медяковского</w:t>
      </w:r>
      <w:r w:rsidRPr="00953DD6">
        <w:rPr>
          <w:sz w:val="28"/>
          <w:szCs w:val="28"/>
        </w:rPr>
        <w:t xml:space="preserve"> сельсовета Купинского района Новосибирской области о начале формирования </w:t>
      </w:r>
      <w:r w:rsidRPr="00953DD6">
        <w:rPr>
          <w:bCs/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>Медяковского</w:t>
      </w:r>
      <w:r w:rsidRPr="00953DD6">
        <w:rPr>
          <w:sz w:val="28"/>
          <w:szCs w:val="28"/>
        </w:rPr>
        <w:t xml:space="preserve"> сельсовета Купинского района Новосибирской области </w:t>
      </w:r>
      <w:r w:rsidRPr="00953DD6">
        <w:rPr>
          <w:bCs/>
          <w:sz w:val="28"/>
          <w:szCs w:val="28"/>
        </w:rPr>
        <w:t xml:space="preserve"> и сроке приема предложений</w:t>
      </w:r>
      <w:r w:rsidRPr="00953DD6">
        <w:rPr>
          <w:sz w:val="28"/>
          <w:szCs w:val="28"/>
        </w:rPr>
        <w:t xml:space="preserve"> по кандидатурам в состав избирательной комиссии (приложение № 2).</w:t>
      </w:r>
    </w:p>
    <w:p w:rsidR="00711E35" w:rsidRPr="00953DD6" w:rsidRDefault="00711E35" w:rsidP="00711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3DD6">
        <w:rPr>
          <w:sz w:val="28"/>
          <w:szCs w:val="28"/>
        </w:rPr>
        <w:t>5. Опубликовать сообщение С</w:t>
      </w:r>
      <w:r>
        <w:rPr>
          <w:sz w:val="28"/>
          <w:szCs w:val="28"/>
        </w:rPr>
        <w:t>овета депутатов Медяковского</w:t>
      </w:r>
      <w:r w:rsidRPr="00953DD6">
        <w:rPr>
          <w:sz w:val="28"/>
          <w:szCs w:val="28"/>
        </w:rPr>
        <w:t xml:space="preserve"> сельсовета Купинского района Новосибирской области, указанное в пункте 4 настоящего реш</w:t>
      </w:r>
      <w:r>
        <w:rPr>
          <w:sz w:val="28"/>
          <w:szCs w:val="28"/>
        </w:rPr>
        <w:t>ения в муниципальных средствах массовой информации информационном бюллетене «Муниципальные ведомости».</w:t>
      </w:r>
    </w:p>
    <w:p w:rsidR="00711E35" w:rsidRPr="00953DD6" w:rsidRDefault="00711E35" w:rsidP="00711E3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53DD6">
        <w:rPr>
          <w:sz w:val="28"/>
          <w:szCs w:val="28"/>
        </w:rPr>
        <w:t>6. Предложить политическим партиям, их структурным подразделениям, иным общественным объединениям, избира</w:t>
      </w:r>
      <w:r>
        <w:rPr>
          <w:sz w:val="28"/>
          <w:szCs w:val="28"/>
        </w:rPr>
        <w:t>тельной комиссии Медяковского</w:t>
      </w:r>
      <w:r w:rsidRPr="00953DD6">
        <w:rPr>
          <w:sz w:val="28"/>
          <w:szCs w:val="28"/>
        </w:rPr>
        <w:t xml:space="preserve"> сельсовета Купинского района Новосибирской област</w:t>
      </w:r>
      <w:r>
        <w:rPr>
          <w:sz w:val="28"/>
          <w:szCs w:val="28"/>
        </w:rPr>
        <w:t>и</w:t>
      </w:r>
      <w:r w:rsidRPr="00953DD6">
        <w:rPr>
          <w:sz w:val="28"/>
          <w:szCs w:val="28"/>
        </w:rPr>
        <w:t xml:space="preserve"> предыдущего состава, территориальной избирательной комиссии Купинского района Новосибирской области, собраниям избирателей по месту жительства, работы, службы, учебы представить в Совета депут</w:t>
      </w:r>
      <w:r>
        <w:rPr>
          <w:sz w:val="28"/>
          <w:szCs w:val="28"/>
        </w:rPr>
        <w:t>атов Медяковского</w:t>
      </w:r>
      <w:r w:rsidRPr="00953DD6">
        <w:rPr>
          <w:sz w:val="28"/>
          <w:szCs w:val="28"/>
        </w:rPr>
        <w:t xml:space="preserve"> сельсовета Купинского района Новосибирской области предложения по кандидатурам в члены избира</w:t>
      </w:r>
      <w:r>
        <w:rPr>
          <w:sz w:val="28"/>
          <w:szCs w:val="28"/>
        </w:rPr>
        <w:t>тельной комиссии Медяковского</w:t>
      </w:r>
      <w:r w:rsidRPr="00953DD6">
        <w:rPr>
          <w:sz w:val="28"/>
          <w:szCs w:val="28"/>
        </w:rPr>
        <w:t xml:space="preserve"> сельсовета Купинского района Новосибирской области</w:t>
      </w:r>
      <w:r w:rsidRPr="00953DD6">
        <w:rPr>
          <w:i/>
          <w:sz w:val="28"/>
          <w:szCs w:val="28"/>
        </w:rPr>
        <w:t xml:space="preserve"> </w:t>
      </w:r>
      <w:r w:rsidRPr="00953DD6">
        <w:rPr>
          <w:sz w:val="28"/>
          <w:szCs w:val="28"/>
        </w:rPr>
        <w:t>с правом решающего голоса в сроки, установленные пунктом 2 настоящего решения.</w:t>
      </w:r>
    </w:p>
    <w:p w:rsidR="00711E35" w:rsidRPr="00953DD6" w:rsidRDefault="00711E35" w:rsidP="00711E35">
      <w:pPr>
        <w:rPr>
          <w:sz w:val="28"/>
          <w:szCs w:val="28"/>
        </w:rPr>
      </w:pPr>
    </w:p>
    <w:p w:rsidR="00711E35" w:rsidRPr="00953DD6" w:rsidRDefault="00711E35" w:rsidP="00711E35">
      <w:pPr>
        <w:rPr>
          <w:sz w:val="28"/>
          <w:szCs w:val="28"/>
        </w:rPr>
      </w:pPr>
    </w:p>
    <w:p w:rsidR="00711E35" w:rsidRDefault="00711E35" w:rsidP="00711E35">
      <w:pPr>
        <w:rPr>
          <w:sz w:val="28"/>
          <w:szCs w:val="28"/>
        </w:rPr>
      </w:pPr>
      <w:r>
        <w:rPr>
          <w:sz w:val="28"/>
          <w:szCs w:val="28"/>
        </w:rPr>
        <w:t xml:space="preserve">И.о.председателя 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Медяковского сельсовета Купинского</w:t>
      </w:r>
    </w:p>
    <w:p w:rsidR="00711E35" w:rsidRDefault="00711E35" w:rsidP="00711E35">
      <w:pPr>
        <w:rPr>
          <w:sz w:val="28"/>
          <w:szCs w:val="28"/>
        </w:rPr>
      </w:pPr>
      <w:r>
        <w:rPr>
          <w:sz w:val="28"/>
          <w:szCs w:val="28"/>
        </w:rPr>
        <w:t xml:space="preserve">района 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Н.В.Бондаренко</w:t>
      </w: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Default="00711E35" w:rsidP="00711E35">
      <w:pPr>
        <w:rPr>
          <w:sz w:val="28"/>
          <w:szCs w:val="28"/>
        </w:rPr>
      </w:pP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Default="00711E35" w:rsidP="00711E35">
      <w:pPr>
        <w:rPr>
          <w:sz w:val="28"/>
          <w:szCs w:val="28"/>
        </w:rPr>
      </w:pPr>
    </w:p>
    <w:p w:rsidR="00711E35" w:rsidRDefault="00711E35" w:rsidP="00711E35">
      <w:pPr>
        <w:ind w:left="4820" w:right="-1" w:hanging="1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11E35" w:rsidRDefault="00711E35" w:rsidP="00711E35">
      <w:pPr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711E35" w:rsidRPr="00503CCC" w:rsidRDefault="00711E35" w:rsidP="00711E35">
      <w:pPr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Решением Совета депутатов Медяковского сельсовета Купинского района Новосибирской области </w:t>
      </w:r>
      <w:r>
        <w:rPr>
          <w:kern w:val="32"/>
          <w:szCs w:val="28"/>
        </w:rPr>
        <w:t>от</w:t>
      </w:r>
      <w:r>
        <w:rPr>
          <w:bCs/>
          <w:kern w:val="32"/>
          <w:szCs w:val="28"/>
        </w:rPr>
        <w:t xml:space="preserve"> </w:t>
      </w:r>
      <w:r w:rsidRPr="00503CCC">
        <w:rPr>
          <w:bCs/>
          <w:kern w:val="32"/>
          <w:sz w:val="28"/>
          <w:szCs w:val="28"/>
        </w:rPr>
        <w:t>14.06. 2017</w:t>
      </w:r>
      <w:r w:rsidRPr="00503CCC">
        <w:rPr>
          <w:kern w:val="32"/>
          <w:sz w:val="28"/>
          <w:szCs w:val="28"/>
        </w:rPr>
        <w:t xml:space="preserve"> года</w:t>
      </w:r>
      <w:r w:rsidRPr="00503CCC">
        <w:rPr>
          <w:bCs/>
          <w:kern w:val="32"/>
          <w:sz w:val="28"/>
          <w:szCs w:val="28"/>
        </w:rPr>
        <w:t xml:space="preserve"> </w:t>
      </w:r>
      <w:r w:rsidRPr="00503CCC">
        <w:rPr>
          <w:kern w:val="32"/>
          <w:sz w:val="28"/>
          <w:szCs w:val="28"/>
        </w:rPr>
        <w:t>№ 6</w:t>
      </w:r>
      <w:r>
        <w:rPr>
          <w:kern w:val="32"/>
          <w:sz w:val="28"/>
          <w:szCs w:val="28"/>
        </w:rPr>
        <w:t>4</w:t>
      </w:r>
    </w:p>
    <w:p w:rsidR="00711E35" w:rsidRDefault="00711E35" w:rsidP="00711E35">
      <w:pPr>
        <w:ind w:left="4820" w:right="-1" w:hanging="11"/>
        <w:jc w:val="center"/>
        <w:rPr>
          <w:sz w:val="28"/>
          <w:szCs w:val="28"/>
        </w:rPr>
      </w:pPr>
    </w:p>
    <w:p w:rsidR="00711E35" w:rsidRDefault="00711E35" w:rsidP="00711E35">
      <w:pPr>
        <w:ind w:left="4820" w:right="-143"/>
        <w:jc w:val="center"/>
        <w:rPr>
          <w:b/>
          <w:bCs/>
          <w:color w:val="000000"/>
          <w:sz w:val="28"/>
          <w:szCs w:val="28"/>
        </w:rPr>
      </w:pPr>
    </w:p>
    <w:p w:rsidR="00711E35" w:rsidRDefault="00711E35" w:rsidP="00711E35">
      <w:pPr>
        <w:spacing w:after="1" w:line="2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711E35" w:rsidRDefault="00711E35" w:rsidP="00711E35">
      <w:pPr>
        <w:spacing w:after="1" w:line="2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ДОКУМЕНТОВ, НЕОБХОДИМЫХ ПРИ ВНЕСЕНИИ ПРЕДЛОЖЕНИЙ</w:t>
      </w:r>
    </w:p>
    <w:p w:rsidR="00711E35" w:rsidRDefault="00711E35" w:rsidP="00711E35">
      <w:pPr>
        <w:spacing w:after="1" w:line="2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 КАНДИДАТУРАМ В СОСТАВ ИЗБИРАТЕЛЬНОЙ КОМИССИИ</w:t>
      </w:r>
    </w:p>
    <w:p w:rsidR="00711E35" w:rsidRDefault="00711E35" w:rsidP="00711E35">
      <w:pPr>
        <w:spacing w:after="1" w:line="280" w:lineRule="atLeast"/>
        <w:jc w:val="center"/>
        <w:rPr>
          <w:sz w:val="28"/>
          <w:szCs w:val="28"/>
        </w:rPr>
      </w:pPr>
    </w:p>
    <w:p w:rsidR="00711E35" w:rsidRDefault="00711E35" w:rsidP="00711E35">
      <w:pPr>
        <w:spacing w:after="1" w:line="28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Для политических партий, их региональных отделений, иных</w:t>
      </w:r>
    </w:p>
    <w:p w:rsidR="00711E35" w:rsidRDefault="00711E35" w:rsidP="00711E35">
      <w:pPr>
        <w:spacing w:after="1" w:line="2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структурных подразделений</w:t>
      </w:r>
    </w:p>
    <w:p w:rsidR="00711E35" w:rsidRDefault="00711E35" w:rsidP="00711E35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711E35" w:rsidRDefault="00711E35" w:rsidP="00711E35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711E35" w:rsidRDefault="00711E35" w:rsidP="00711E35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</w:p>
    <w:p w:rsidR="00711E35" w:rsidRDefault="00711E35" w:rsidP="00711E35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711E35" w:rsidRDefault="00711E35" w:rsidP="00711E35">
      <w:pPr>
        <w:spacing w:after="1" w:line="28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Для иных общественных объединений</w:t>
      </w:r>
    </w:p>
    <w:p w:rsidR="00711E35" w:rsidRDefault="00711E35" w:rsidP="00711E35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711E35" w:rsidRDefault="00711E35" w:rsidP="00711E35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711E35" w:rsidRDefault="00711E35" w:rsidP="00711E35">
      <w:pPr>
        <w:spacing w:after="1" w:line="280" w:lineRule="atLeast"/>
        <w:ind w:firstLine="540"/>
        <w:jc w:val="both"/>
        <w:rPr>
          <w:sz w:val="28"/>
          <w:szCs w:val="28"/>
        </w:rPr>
      </w:pPr>
      <w:bookmarkStart w:id="0" w:name="P18"/>
      <w:bookmarkEnd w:id="0"/>
      <w:r>
        <w:rPr>
          <w:sz w:val="28"/>
          <w:szCs w:val="28"/>
        </w:rPr>
        <w:t>2. 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711E35" w:rsidRDefault="00711E35" w:rsidP="00711E35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5" w:anchor="P18" w:history="1">
        <w:r>
          <w:rPr>
            <w:rStyle w:val="ac"/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вопрос не урегулирован, - </w:t>
      </w:r>
      <w:r>
        <w:rPr>
          <w:sz w:val="28"/>
          <w:szCs w:val="28"/>
        </w:rPr>
        <w:lastRenderedPageBreak/>
        <w:t>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711E35" w:rsidRDefault="00711E35" w:rsidP="00711E35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711E35" w:rsidRDefault="00711E35" w:rsidP="00711E35">
      <w:pPr>
        <w:spacing w:after="1" w:line="28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Для иных субъектов права внесения кандидатур в состав</w:t>
      </w:r>
    </w:p>
    <w:p w:rsidR="00711E35" w:rsidRDefault="00711E35" w:rsidP="00711E35">
      <w:pPr>
        <w:spacing w:after="1" w:line="2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избирательных комиссий</w:t>
      </w:r>
    </w:p>
    <w:p w:rsidR="00711E35" w:rsidRDefault="00711E35" w:rsidP="00711E35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711E35" w:rsidRDefault="00711E35" w:rsidP="00711E35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избирательной комиссии предыдущего (действующего) состава, собрания избирателей по месту жительства, работы, службы, учебы.</w:t>
      </w:r>
    </w:p>
    <w:p w:rsidR="00711E35" w:rsidRDefault="00711E35" w:rsidP="00711E35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711E35" w:rsidRDefault="00711E35" w:rsidP="00711E35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711E35" w:rsidRDefault="00711E35" w:rsidP="00711E35">
      <w:pPr>
        <w:spacing w:after="1" w:line="280" w:lineRule="atLeast"/>
        <w:ind w:firstLine="540"/>
        <w:jc w:val="both"/>
        <w:rPr>
          <w:sz w:val="28"/>
          <w:szCs w:val="28"/>
        </w:rPr>
      </w:pPr>
      <w:bookmarkStart w:id="1" w:name="P28"/>
      <w:bookmarkEnd w:id="1"/>
      <w:r>
        <w:rPr>
          <w:sz w:val="28"/>
          <w:szCs w:val="28"/>
        </w:rPr>
        <w:t>1. Две фотографии лица, предлагаемого в состав избирательной комиссии, размером 3 x 4 см (без уголка).</w:t>
      </w:r>
    </w:p>
    <w:p w:rsidR="00711E35" w:rsidRDefault="00711E35" w:rsidP="00711E35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Письменное согласие гражданина Российской Федерации на его назначение в состав избирательной комиссии.</w:t>
      </w:r>
    </w:p>
    <w:p w:rsidR="00711E35" w:rsidRDefault="00711E35" w:rsidP="00711E35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711E35" w:rsidRDefault="00711E35" w:rsidP="00711E35">
      <w:pPr>
        <w:spacing w:after="1" w:line="280" w:lineRule="atLeast"/>
        <w:ind w:firstLine="540"/>
        <w:jc w:val="both"/>
        <w:rPr>
          <w:sz w:val="28"/>
          <w:szCs w:val="28"/>
        </w:rPr>
      </w:pPr>
      <w:bookmarkStart w:id="2" w:name="P32"/>
      <w:bookmarkEnd w:id="2"/>
      <w:r>
        <w:rPr>
          <w:sz w:val="28"/>
          <w:szCs w:val="28"/>
        </w:rPr>
        <w:t>4. 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Default="00711E35" w:rsidP="00711E35">
      <w:pPr>
        <w:pStyle w:val="ConsPlusNormal"/>
        <w:ind w:left="4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11E35" w:rsidRDefault="00711E35" w:rsidP="00711E35">
      <w:pPr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711E35" w:rsidRPr="00503CCC" w:rsidRDefault="00711E35" w:rsidP="00711E35">
      <w:pPr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Решением Совета депутатов Медяковского сельсовета Купинского района Новосибирской области </w:t>
      </w:r>
      <w:r>
        <w:rPr>
          <w:kern w:val="32"/>
          <w:szCs w:val="28"/>
        </w:rPr>
        <w:t>от</w:t>
      </w:r>
      <w:r>
        <w:rPr>
          <w:bCs/>
          <w:kern w:val="32"/>
          <w:szCs w:val="28"/>
        </w:rPr>
        <w:t xml:space="preserve"> </w:t>
      </w:r>
      <w:r w:rsidRPr="00503CCC">
        <w:rPr>
          <w:bCs/>
          <w:kern w:val="32"/>
          <w:sz w:val="28"/>
          <w:szCs w:val="28"/>
        </w:rPr>
        <w:t>14.06.2017</w:t>
      </w:r>
      <w:r w:rsidRPr="00503CCC">
        <w:rPr>
          <w:kern w:val="32"/>
          <w:sz w:val="28"/>
          <w:szCs w:val="28"/>
        </w:rPr>
        <w:t xml:space="preserve"> года</w:t>
      </w:r>
      <w:r w:rsidRPr="00503CCC">
        <w:rPr>
          <w:bCs/>
          <w:kern w:val="32"/>
          <w:sz w:val="28"/>
          <w:szCs w:val="28"/>
        </w:rPr>
        <w:t xml:space="preserve"> </w:t>
      </w:r>
      <w:r w:rsidRPr="00503CCC">
        <w:rPr>
          <w:kern w:val="32"/>
          <w:sz w:val="28"/>
          <w:szCs w:val="28"/>
        </w:rPr>
        <w:t>№ 6</w:t>
      </w:r>
      <w:r>
        <w:rPr>
          <w:kern w:val="32"/>
          <w:sz w:val="28"/>
          <w:szCs w:val="28"/>
        </w:rPr>
        <w:t>4</w:t>
      </w:r>
    </w:p>
    <w:p w:rsidR="00711E35" w:rsidRDefault="00711E35" w:rsidP="00711E35">
      <w:pPr>
        <w:jc w:val="center"/>
        <w:rPr>
          <w:b/>
          <w:bCs/>
          <w:sz w:val="28"/>
          <w:szCs w:val="28"/>
        </w:rPr>
      </w:pPr>
    </w:p>
    <w:p w:rsidR="00711E35" w:rsidRDefault="00711E35" w:rsidP="00711E35">
      <w:pPr>
        <w:jc w:val="center"/>
        <w:rPr>
          <w:b/>
          <w:bCs/>
          <w:sz w:val="28"/>
          <w:szCs w:val="28"/>
        </w:rPr>
      </w:pPr>
    </w:p>
    <w:p w:rsidR="00711E35" w:rsidRDefault="00711E35" w:rsidP="00711E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</w:t>
      </w:r>
    </w:p>
    <w:p w:rsidR="00711E35" w:rsidRDefault="00711E35" w:rsidP="00711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начале формирования </w:t>
      </w:r>
      <w:r>
        <w:rPr>
          <w:b/>
          <w:bCs/>
          <w:sz w:val="28"/>
          <w:szCs w:val="28"/>
        </w:rPr>
        <w:t xml:space="preserve">избирательной комиссии </w:t>
      </w:r>
      <w:r w:rsidRPr="00503CCC">
        <w:rPr>
          <w:b/>
          <w:sz w:val="28"/>
          <w:szCs w:val="28"/>
        </w:rPr>
        <w:t>Медяковского</w:t>
      </w:r>
      <w:r>
        <w:rPr>
          <w:sz w:val="28"/>
          <w:szCs w:val="28"/>
        </w:rPr>
        <w:t xml:space="preserve"> </w:t>
      </w:r>
      <w:r w:rsidRPr="008B186E">
        <w:rPr>
          <w:b/>
          <w:sz w:val="28"/>
          <w:szCs w:val="28"/>
        </w:rPr>
        <w:t>сельсовета Купинского района Новосибирской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сроке приема предложений по кандидатурам в состав избирательной комиссии</w:t>
      </w:r>
      <w:r>
        <w:rPr>
          <w:b/>
          <w:sz w:val="28"/>
          <w:szCs w:val="28"/>
        </w:rPr>
        <w:br/>
      </w:r>
    </w:p>
    <w:p w:rsidR="00711E35" w:rsidRDefault="00711E35" w:rsidP="00711E35">
      <w:pPr>
        <w:jc w:val="center"/>
        <w:rPr>
          <w:b/>
          <w:sz w:val="28"/>
          <w:szCs w:val="28"/>
        </w:rPr>
      </w:pPr>
    </w:p>
    <w:p w:rsidR="00711E35" w:rsidRDefault="00711E35" w:rsidP="00711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24 Федерального закона «Об основных гарантиях избирательных прав и права на участие в референдуме граждан Российской Федерации», статьей 6 Закона Новосибирской области </w:t>
      </w:r>
      <w:r>
        <w:rPr>
          <w:color w:val="000000"/>
          <w:sz w:val="28"/>
          <w:szCs w:val="28"/>
        </w:rPr>
        <w:t>«Об избирательных комиссиях, комиссиях референдума в Новосибирской области»</w:t>
      </w:r>
      <w:r>
        <w:rPr>
          <w:sz w:val="28"/>
          <w:szCs w:val="28"/>
        </w:rPr>
        <w:t xml:space="preserve"> Совет депутатов Медяковского сельсовета Купинского района Новосибирской области объявляет о начале формирования </w:t>
      </w:r>
      <w:r>
        <w:rPr>
          <w:bCs/>
          <w:sz w:val="28"/>
          <w:szCs w:val="28"/>
        </w:rPr>
        <w:t>избирательной комиссии Медяковского</w:t>
      </w:r>
      <w:r>
        <w:rPr>
          <w:sz w:val="28"/>
          <w:szCs w:val="28"/>
        </w:rPr>
        <w:t xml:space="preserve"> сельсовета Купинского района Новосибирской области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составе 6 членов избирательной комиссии  с правом решающего голоса.</w:t>
      </w:r>
    </w:p>
    <w:p w:rsidR="00711E35" w:rsidRDefault="00711E35" w:rsidP="00711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документов осуществляется после опубликования настоящего сообщения в период с 15.06.2017г по 14.07.2017г в рабочие дни с 8-30 до 16-30 часов (обеденный перерыв с 13-00 до 14-00 часов).</w:t>
      </w:r>
    </w:p>
    <w:p w:rsidR="00711E35" w:rsidRDefault="00711E35" w:rsidP="00711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Совет депутатов Медяковского сельсовета Купинского района Новосибирской области по адресу: Новосибирская область Купинский район с.Медяково ул.Пролетарская, 66, телефон для справок 8(383)58-25324, представляются предложения:</w:t>
      </w:r>
    </w:p>
    <w:p w:rsidR="00711E35" w:rsidRDefault="00711E35" w:rsidP="00711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политических партий, выдвинувших федеральные списки кандидатов, допущенных к распределению депутатских мандатов в Государственной Думе Федерального Собрания Российской Федерации;</w:t>
      </w:r>
    </w:p>
    <w:p w:rsidR="00711E35" w:rsidRDefault="00711E35" w:rsidP="00711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политических партий, выдвинувших списки кандидатов, допущенных к распределению депутатских мандатов в Законодательном Собрании Новосибирской области;</w:t>
      </w:r>
    </w:p>
    <w:p w:rsidR="00711E35" w:rsidRDefault="00711E35" w:rsidP="00711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других политических партий, иных общественных объединений;</w:t>
      </w:r>
    </w:p>
    <w:p w:rsidR="00711E35" w:rsidRDefault="00711E35" w:rsidP="00711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собраний избирателей по месту жительства, работы, службы, учебы;</w:t>
      </w:r>
    </w:p>
    <w:p w:rsidR="00711E35" w:rsidRDefault="00711E35" w:rsidP="00711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избирательной комиссии муниципального образования предыдущего состава.</w:t>
      </w:r>
    </w:p>
    <w:p w:rsidR="00711E35" w:rsidRDefault="00711E35" w:rsidP="00711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территориальную избирательную комиссию Купинского Новосибирской области по адресу: г. Купино, ул. Советов, 85, каб. 26, телефон для справок 8(383)58-23-151, представляются предложения:</w:t>
      </w:r>
    </w:p>
    <w:p w:rsidR="00711E35" w:rsidRDefault="00711E35" w:rsidP="00711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общественных объединений (</w:t>
      </w:r>
      <w:r>
        <w:rPr>
          <w:b/>
          <w:sz w:val="28"/>
          <w:szCs w:val="28"/>
        </w:rPr>
        <w:t>за исключением</w:t>
      </w:r>
      <w:r>
        <w:rPr>
          <w:sz w:val="28"/>
          <w:szCs w:val="28"/>
        </w:rPr>
        <w:t xml:space="preserve"> общественных объединений, указанных в пункте 8 статьи 24 Федерального закона);</w:t>
      </w:r>
    </w:p>
    <w:p w:rsidR="00711E35" w:rsidRDefault="00711E35" w:rsidP="00711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собраний избирателей по месту жительства, работы, службы, учебы;</w:t>
      </w:r>
    </w:p>
    <w:p w:rsidR="00711E35" w:rsidRDefault="00711E35" w:rsidP="00711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избирательной комиссии Медяковского сельсовета Купинского района Новосибирской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предыдущего состава.</w:t>
      </w:r>
    </w:p>
    <w:p w:rsidR="00711E35" w:rsidRDefault="00711E35" w:rsidP="00711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1E35" w:rsidRDefault="00711E35" w:rsidP="00711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предложений по кандидатурам в состав избирательной комиссии необходимо представить следующие документы:</w:t>
      </w:r>
    </w:p>
    <w:p w:rsidR="00711E35" w:rsidRDefault="00711E35" w:rsidP="00711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Решение уполномоченного органа политической партии, иного общественного объединения (вместе с решением о делегировании полномочий, в случае необходимости), территориальной избирательной комиссии; протокол собрания избирателей по месту жительства, работы, службы, учебы. </w:t>
      </w:r>
    </w:p>
    <w:p w:rsidR="00711E35" w:rsidRDefault="00711E35" w:rsidP="00711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объединения.</w:t>
      </w:r>
    </w:p>
    <w:p w:rsidR="00711E35" w:rsidRDefault="00711E35" w:rsidP="00711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Две фотографии лица, предлагаемого в состав избирательной комиссии, размером 3 x 4 см (без уголка).</w:t>
      </w:r>
    </w:p>
    <w:p w:rsidR="00711E35" w:rsidRDefault="00711E35" w:rsidP="00711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Письменное согласие гражданина Российской Федерации на его назначение в состав избирательной комиссии.</w:t>
      </w:r>
    </w:p>
    <w:p w:rsidR="00711E35" w:rsidRDefault="00711E35" w:rsidP="00711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Копию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711E35" w:rsidRDefault="00711E35" w:rsidP="00711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Копию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копию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- с указанием наименования учебного заведения, домохозяйка (домохозяин), временно неработающий).</w:t>
      </w:r>
    </w:p>
    <w:p w:rsidR="00711E35" w:rsidRDefault="00711E35" w:rsidP="00711E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1E35" w:rsidRDefault="00711E35" w:rsidP="00711E35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11E35" w:rsidTr="00D27B5F">
        <w:tc>
          <w:tcPr>
            <w:tcW w:w="4785" w:type="dxa"/>
            <w:hideMark/>
          </w:tcPr>
          <w:p w:rsidR="00711E35" w:rsidRDefault="00711E35" w:rsidP="00D27B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«14» июня 2017 года</w:t>
            </w:r>
          </w:p>
        </w:tc>
        <w:tc>
          <w:tcPr>
            <w:tcW w:w="4786" w:type="dxa"/>
            <w:hideMark/>
          </w:tcPr>
          <w:p w:rsidR="00711E35" w:rsidRDefault="00711E35" w:rsidP="00D27B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 Медяковского сельсовета Купинского района Новосибирской области</w:t>
            </w:r>
          </w:p>
        </w:tc>
      </w:tr>
    </w:tbl>
    <w:p w:rsidR="00711E35" w:rsidRDefault="00711E35" w:rsidP="00711E35">
      <w:pPr>
        <w:rPr>
          <w:sz w:val="28"/>
          <w:szCs w:val="28"/>
        </w:rPr>
      </w:pPr>
    </w:p>
    <w:p w:rsidR="00711E35" w:rsidRDefault="00711E35" w:rsidP="00711E35">
      <w:pPr>
        <w:rPr>
          <w:sz w:val="28"/>
          <w:szCs w:val="28"/>
        </w:rPr>
      </w:pPr>
      <w:r>
        <w:rPr>
          <w:sz w:val="28"/>
          <w:szCs w:val="28"/>
        </w:rPr>
        <w:t xml:space="preserve">2.             СОВЕТ  ДЕПУТАТОВ  МЕДЯКОВСКОГО СЕЛЬСОВЕТА                 </w:t>
      </w:r>
      <w:r>
        <w:rPr>
          <w:sz w:val="28"/>
          <w:szCs w:val="28"/>
        </w:rPr>
        <w:tab/>
        <w:t xml:space="preserve"> КУПИНСКОГО  РАЙОНА  НОВОСИБИРСКОЙ  ОБЛАСТИ</w:t>
      </w: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Default="00711E35" w:rsidP="00711E35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711E35" w:rsidRDefault="00711E35" w:rsidP="00711E35">
      <w:pPr>
        <w:rPr>
          <w:sz w:val="28"/>
          <w:szCs w:val="28"/>
        </w:rPr>
      </w:pPr>
    </w:p>
    <w:p w:rsidR="00711E35" w:rsidRDefault="00711E35" w:rsidP="00711E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Девятнадцатой сессии  пятого созыва</w:t>
      </w: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Default="00711E35" w:rsidP="00711E35">
      <w:pPr>
        <w:jc w:val="center"/>
        <w:rPr>
          <w:sz w:val="28"/>
          <w:szCs w:val="28"/>
        </w:rPr>
      </w:pPr>
      <w:r>
        <w:rPr>
          <w:sz w:val="28"/>
          <w:szCs w:val="28"/>
        </w:rPr>
        <w:t>14.06.2017                                                                                        № 65</w:t>
      </w: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Default="00711E35" w:rsidP="00711E3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  внесении изменений в бюджет  Медяковского сельсовета на 2017год»</w:t>
      </w: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Default="00711E35" w:rsidP="00711E35">
      <w:pPr>
        <w:rPr>
          <w:sz w:val="28"/>
          <w:szCs w:val="28"/>
        </w:rPr>
      </w:pPr>
      <w:r>
        <w:rPr>
          <w:sz w:val="28"/>
          <w:szCs w:val="28"/>
        </w:rPr>
        <w:t xml:space="preserve">    Заслушав и обсудив информацию «О внесении изменений в бюджет </w:t>
      </w:r>
    </w:p>
    <w:p w:rsidR="00711E35" w:rsidRDefault="00711E35" w:rsidP="00711E35">
      <w:pPr>
        <w:rPr>
          <w:sz w:val="28"/>
          <w:szCs w:val="28"/>
        </w:rPr>
      </w:pPr>
      <w:r>
        <w:rPr>
          <w:sz w:val="28"/>
          <w:szCs w:val="28"/>
        </w:rPr>
        <w:t>Медяковского сельсовета», руководствуясь Бюджетным кодексом</w:t>
      </w:r>
    </w:p>
    <w:p w:rsidR="00711E35" w:rsidRDefault="00711E35" w:rsidP="00711E35">
      <w:pPr>
        <w:rPr>
          <w:sz w:val="28"/>
          <w:szCs w:val="28"/>
        </w:rPr>
      </w:pPr>
      <w:r>
        <w:rPr>
          <w:sz w:val="28"/>
          <w:szCs w:val="28"/>
        </w:rPr>
        <w:t>РФ ст.14, ст. 5 Устава Медяковского сельсовета, Совет депутатов</w:t>
      </w:r>
    </w:p>
    <w:p w:rsidR="00711E35" w:rsidRDefault="00711E35" w:rsidP="00711E3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711E35" w:rsidRDefault="00711E35" w:rsidP="00711E35">
      <w:pPr>
        <w:rPr>
          <w:sz w:val="28"/>
          <w:szCs w:val="28"/>
        </w:rPr>
      </w:pPr>
      <w:r>
        <w:rPr>
          <w:sz w:val="28"/>
          <w:szCs w:val="28"/>
        </w:rPr>
        <w:t>1. Утвердить внесенные  изменения в бюджет Медяковского  сельсовета на 2017 год. (Приложение № 1)</w:t>
      </w:r>
    </w:p>
    <w:p w:rsidR="00711E35" w:rsidRDefault="00711E35" w:rsidP="00711E35">
      <w:pPr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 после обнародования согласно Устава Медяковского сельсовета.</w:t>
      </w:r>
    </w:p>
    <w:p w:rsidR="00711E35" w:rsidRDefault="00711E35" w:rsidP="00711E35">
      <w:pPr>
        <w:rPr>
          <w:sz w:val="28"/>
          <w:szCs w:val="28"/>
        </w:rPr>
      </w:pPr>
    </w:p>
    <w:p w:rsidR="00711E35" w:rsidRDefault="00711E35" w:rsidP="00711E35">
      <w:pPr>
        <w:rPr>
          <w:sz w:val="28"/>
          <w:szCs w:val="28"/>
        </w:rPr>
      </w:pPr>
    </w:p>
    <w:p w:rsidR="00711E35" w:rsidRDefault="00711E35" w:rsidP="00711E35">
      <w:pPr>
        <w:rPr>
          <w:sz w:val="28"/>
          <w:szCs w:val="28"/>
        </w:rPr>
      </w:pPr>
    </w:p>
    <w:p w:rsidR="00711E35" w:rsidRDefault="00711E35" w:rsidP="00711E35">
      <w:pPr>
        <w:rPr>
          <w:sz w:val="28"/>
          <w:szCs w:val="28"/>
        </w:rPr>
      </w:pPr>
      <w:r>
        <w:rPr>
          <w:sz w:val="28"/>
          <w:szCs w:val="28"/>
        </w:rPr>
        <w:t>И.о. председателя Совета депутатов                                                                                Медяковского сельсовета                                                                                          Купинского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Н.В.Бондаренко</w:t>
      </w:r>
    </w:p>
    <w:p w:rsidR="00711E35" w:rsidRDefault="00711E35" w:rsidP="00711E35">
      <w:pPr>
        <w:rPr>
          <w:sz w:val="28"/>
          <w:szCs w:val="28"/>
        </w:rPr>
      </w:pPr>
    </w:p>
    <w:p w:rsidR="00711E35" w:rsidRDefault="00711E35" w:rsidP="00711E35">
      <w:pPr>
        <w:rPr>
          <w:sz w:val="28"/>
          <w:szCs w:val="28"/>
        </w:rPr>
      </w:pPr>
    </w:p>
    <w:p w:rsidR="00711E35" w:rsidRDefault="00711E35" w:rsidP="00711E35">
      <w:pPr>
        <w:rPr>
          <w:sz w:val="28"/>
          <w:szCs w:val="28"/>
        </w:rPr>
      </w:pPr>
    </w:p>
    <w:p w:rsidR="00711E35" w:rsidRPr="00B21C30" w:rsidRDefault="00711E35" w:rsidP="00711E35">
      <w:pPr>
        <w:rPr>
          <w:sz w:val="28"/>
          <w:szCs w:val="28"/>
        </w:rPr>
      </w:pPr>
      <w:r>
        <w:rPr>
          <w:sz w:val="28"/>
          <w:szCs w:val="28"/>
        </w:rPr>
        <w:t>Глава Медяковского сельсовета                                                                                                   Купинского района Новосибирской области                              С.Н.Тараник</w:t>
      </w:r>
    </w:p>
    <w:p w:rsidR="00711E35" w:rsidRDefault="00711E35" w:rsidP="00711E35">
      <w:pPr>
        <w:tabs>
          <w:tab w:val="left" w:pos="3208"/>
          <w:tab w:val="left" w:pos="3593"/>
          <w:tab w:val="center" w:pos="4677"/>
        </w:tabs>
        <w:jc w:val="center"/>
        <w:rPr>
          <w:b/>
          <w:sz w:val="28"/>
          <w:szCs w:val="28"/>
        </w:rPr>
      </w:pPr>
    </w:p>
    <w:p w:rsidR="00711E35" w:rsidRDefault="00711E35" w:rsidP="00711E35">
      <w:pPr>
        <w:tabs>
          <w:tab w:val="left" w:pos="3208"/>
          <w:tab w:val="left" w:pos="3593"/>
          <w:tab w:val="center" w:pos="4677"/>
        </w:tabs>
        <w:jc w:val="center"/>
        <w:rPr>
          <w:b/>
          <w:sz w:val="28"/>
          <w:szCs w:val="28"/>
        </w:rPr>
      </w:pPr>
    </w:p>
    <w:p w:rsidR="00711E35" w:rsidRDefault="00711E35" w:rsidP="00711E35">
      <w:pPr>
        <w:tabs>
          <w:tab w:val="left" w:pos="3208"/>
          <w:tab w:val="left" w:pos="3593"/>
          <w:tab w:val="center" w:pos="4677"/>
        </w:tabs>
        <w:jc w:val="center"/>
        <w:rPr>
          <w:b/>
          <w:sz w:val="28"/>
          <w:szCs w:val="28"/>
        </w:rPr>
      </w:pPr>
    </w:p>
    <w:p w:rsidR="00711E35" w:rsidRDefault="00711E35" w:rsidP="00711E35">
      <w:pPr>
        <w:tabs>
          <w:tab w:val="left" w:pos="3208"/>
          <w:tab w:val="left" w:pos="3593"/>
          <w:tab w:val="center" w:pos="4677"/>
        </w:tabs>
        <w:jc w:val="center"/>
        <w:rPr>
          <w:b/>
          <w:sz w:val="28"/>
          <w:szCs w:val="28"/>
        </w:rPr>
      </w:pPr>
    </w:p>
    <w:p w:rsidR="00711E35" w:rsidRPr="00CB3A54" w:rsidRDefault="00711E35" w:rsidP="00711E35">
      <w:r w:rsidRPr="00CB3A54">
        <w:t xml:space="preserve">                                                                            </w:t>
      </w:r>
      <w:r>
        <w:t xml:space="preserve">                </w:t>
      </w:r>
      <w:r w:rsidRPr="00CB3A54">
        <w:t>Приложение 1</w:t>
      </w:r>
    </w:p>
    <w:p w:rsidR="00711E35" w:rsidRDefault="00711E35" w:rsidP="00711E35">
      <w:r w:rsidRPr="00CB3A54">
        <w:t xml:space="preserve">                                                                   </w:t>
      </w:r>
      <w:r>
        <w:t xml:space="preserve">                         к решению 19-ой сессии  5-го созыва</w:t>
      </w:r>
    </w:p>
    <w:p w:rsidR="00711E35" w:rsidRDefault="00711E35" w:rsidP="00711E35">
      <w:pPr>
        <w:tabs>
          <w:tab w:val="left" w:pos="6375"/>
        </w:tabs>
      </w:pPr>
      <w:r>
        <w:t xml:space="preserve">                                                                                            № 65 от 14.06</w:t>
      </w:r>
      <w:r w:rsidRPr="00CB3A54">
        <w:t>.201</w:t>
      </w:r>
      <w:r>
        <w:t>7</w:t>
      </w:r>
      <w:r w:rsidRPr="00CB3A54">
        <w:t>г.</w:t>
      </w:r>
    </w:p>
    <w:p w:rsidR="00711E35" w:rsidRDefault="00711E35" w:rsidP="00711E35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711E35" w:rsidRPr="003D0743" w:rsidRDefault="00711E35" w:rsidP="00711E35">
      <w:pPr>
        <w:tabs>
          <w:tab w:val="left" w:pos="6375"/>
        </w:tabs>
        <w:jc w:val="center"/>
      </w:pPr>
      <w:r w:rsidRPr="003D0743">
        <w:t>Внести изменения в расходной части бюджета муниципального образования Медяковского сельсовета Купинского района Новосибирской области</w:t>
      </w:r>
    </w:p>
    <w:p w:rsidR="00711E35" w:rsidRPr="003D0743" w:rsidRDefault="00711E35" w:rsidP="00711E35">
      <w:pPr>
        <w:tabs>
          <w:tab w:val="left" w:pos="6375"/>
        </w:tabs>
        <w:rPr>
          <w:b/>
        </w:rPr>
      </w:pPr>
      <w:r w:rsidRPr="003D0743">
        <w:rPr>
          <w:b/>
        </w:rPr>
        <w:t xml:space="preserve">                                                                на март 2017 год</w:t>
      </w:r>
    </w:p>
    <w:p w:rsidR="00711E35" w:rsidRPr="003D0743" w:rsidRDefault="00711E35" w:rsidP="00711E35">
      <w:r w:rsidRPr="003D0743">
        <w:t>увеличением на доходные КБК согласно уточненным данным:</w:t>
      </w: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3912"/>
        <w:gridCol w:w="1900"/>
        <w:gridCol w:w="531"/>
      </w:tblGrid>
      <w:tr w:rsidR="00711E35" w:rsidRPr="003D0743" w:rsidTr="00D27B5F">
        <w:tc>
          <w:tcPr>
            <w:tcW w:w="4219" w:type="dxa"/>
            <w:shd w:val="clear" w:color="auto" w:fill="auto"/>
          </w:tcPr>
          <w:p w:rsidR="00711E35" w:rsidRPr="003D0743" w:rsidRDefault="00711E35" w:rsidP="00D27B5F">
            <w:r w:rsidRPr="003D0743">
              <w:t>Код доходов бюджета</w:t>
            </w:r>
          </w:p>
        </w:tc>
        <w:tc>
          <w:tcPr>
            <w:tcW w:w="3912" w:type="dxa"/>
            <w:shd w:val="clear" w:color="auto" w:fill="auto"/>
          </w:tcPr>
          <w:p w:rsidR="00711E35" w:rsidRPr="003D0743" w:rsidRDefault="00711E35" w:rsidP="00D27B5F">
            <w:r w:rsidRPr="003D0743">
              <w:t>Наименование кодов доходов бюджета</w:t>
            </w:r>
          </w:p>
        </w:tc>
        <w:tc>
          <w:tcPr>
            <w:tcW w:w="1900" w:type="dxa"/>
            <w:shd w:val="clear" w:color="auto" w:fill="auto"/>
          </w:tcPr>
          <w:p w:rsidR="00711E35" w:rsidRPr="003D0743" w:rsidRDefault="00711E35" w:rsidP="00D27B5F">
            <w:pPr>
              <w:ind w:left="-193" w:right="34" w:firstLine="193"/>
            </w:pPr>
            <w:r w:rsidRPr="003D0743">
              <w:t>Утвержденные бюджетные</w:t>
            </w:r>
          </w:p>
          <w:p w:rsidR="00711E35" w:rsidRPr="003D0743" w:rsidRDefault="00711E35" w:rsidP="00D27B5F">
            <w:r w:rsidRPr="003D0743">
              <w:t xml:space="preserve"> назначения </w:t>
            </w:r>
          </w:p>
        </w:tc>
        <w:tc>
          <w:tcPr>
            <w:tcW w:w="531" w:type="dxa"/>
            <w:vMerge w:val="restart"/>
            <w:tcBorders>
              <w:top w:val="nil"/>
            </w:tcBorders>
            <w:shd w:val="clear" w:color="auto" w:fill="auto"/>
          </w:tcPr>
          <w:p w:rsidR="00711E35" w:rsidRPr="003D0743" w:rsidRDefault="00711E35" w:rsidP="00D27B5F"/>
          <w:p w:rsidR="00711E35" w:rsidRPr="003D0743" w:rsidRDefault="00711E35" w:rsidP="00D27B5F"/>
          <w:p w:rsidR="00711E35" w:rsidRPr="003D0743" w:rsidRDefault="00711E35" w:rsidP="00D27B5F"/>
        </w:tc>
      </w:tr>
      <w:tr w:rsidR="00711E35" w:rsidRPr="003D0743" w:rsidTr="00D27B5F">
        <w:tc>
          <w:tcPr>
            <w:tcW w:w="4219" w:type="dxa"/>
            <w:shd w:val="clear" w:color="auto" w:fill="auto"/>
          </w:tcPr>
          <w:p w:rsidR="00711E35" w:rsidRPr="003D0743" w:rsidRDefault="00711E35" w:rsidP="00D27B5F">
            <w:r w:rsidRPr="003D0743">
              <w:t>Прочие субсидии</w:t>
            </w:r>
          </w:p>
        </w:tc>
        <w:tc>
          <w:tcPr>
            <w:tcW w:w="3912" w:type="dxa"/>
            <w:shd w:val="clear" w:color="auto" w:fill="auto"/>
          </w:tcPr>
          <w:p w:rsidR="00711E35" w:rsidRPr="003D0743" w:rsidRDefault="00711E35" w:rsidP="00D27B5F">
            <w:r w:rsidRPr="003D0743">
              <w:t>000 2 02 29999 10 0000 151</w:t>
            </w:r>
          </w:p>
        </w:tc>
        <w:tc>
          <w:tcPr>
            <w:tcW w:w="1900" w:type="dxa"/>
            <w:shd w:val="clear" w:color="auto" w:fill="auto"/>
          </w:tcPr>
          <w:p w:rsidR="00711E35" w:rsidRPr="003D0743" w:rsidRDefault="00711E35" w:rsidP="00D27B5F">
            <w:r w:rsidRPr="003D0743">
              <w:t xml:space="preserve">  + 1 000 000,00</w:t>
            </w:r>
          </w:p>
        </w:tc>
        <w:tc>
          <w:tcPr>
            <w:tcW w:w="531" w:type="dxa"/>
            <w:vMerge/>
            <w:tcBorders>
              <w:top w:val="nil"/>
            </w:tcBorders>
            <w:shd w:val="clear" w:color="auto" w:fill="auto"/>
          </w:tcPr>
          <w:p w:rsidR="00711E35" w:rsidRPr="003D0743" w:rsidRDefault="00711E35" w:rsidP="00D27B5F"/>
        </w:tc>
      </w:tr>
      <w:tr w:rsidR="00711E35" w:rsidRPr="003D0743" w:rsidTr="00D27B5F">
        <w:tc>
          <w:tcPr>
            <w:tcW w:w="4219" w:type="dxa"/>
            <w:shd w:val="clear" w:color="auto" w:fill="auto"/>
          </w:tcPr>
          <w:p w:rsidR="00711E35" w:rsidRPr="003D0743" w:rsidRDefault="00711E35" w:rsidP="00D27B5F">
            <w:r>
              <w:rPr>
                <w:sz w:val="22"/>
                <w:szCs w:val="22"/>
              </w:rPr>
              <w:t>Дотация из районного фонда финансовой поддержки поселений</w:t>
            </w:r>
          </w:p>
        </w:tc>
        <w:tc>
          <w:tcPr>
            <w:tcW w:w="3912" w:type="dxa"/>
            <w:shd w:val="clear" w:color="auto" w:fill="auto"/>
          </w:tcPr>
          <w:p w:rsidR="00711E35" w:rsidRPr="003D0743" w:rsidRDefault="00711E35" w:rsidP="00D27B5F">
            <w:r>
              <w:t>000 2 02 15001</w:t>
            </w:r>
            <w:r w:rsidRPr="003D0743">
              <w:t xml:space="preserve"> 10 0000 151</w:t>
            </w:r>
          </w:p>
        </w:tc>
        <w:tc>
          <w:tcPr>
            <w:tcW w:w="1900" w:type="dxa"/>
            <w:shd w:val="clear" w:color="auto" w:fill="auto"/>
          </w:tcPr>
          <w:p w:rsidR="00711E35" w:rsidRPr="003D0743" w:rsidRDefault="00711E35" w:rsidP="00D27B5F">
            <w:r>
              <w:t xml:space="preserve">  + 1</w:t>
            </w:r>
            <w:r w:rsidRPr="003D0743">
              <w:t>00 000,00</w:t>
            </w:r>
          </w:p>
        </w:tc>
        <w:tc>
          <w:tcPr>
            <w:tcW w:w="531" w:type="dxa"/>
            <w:vMerge/>
            <w:tcBorders>
              <w:top w:val="nil"/>
            </w:tcBorders>
            <w:shd w:val="clear" w:color="auto" w:fill="auto"/>
          </w:tcPr>
          <w:p w:rsidR="00711E35" w:rsidRPr="003D0743" w:rsidRDefault="00711E35" w:rsidP="00D27B5F"/>
        </w:tc>
      </w:tr>
      <w:tr w:rsidR="00711E35" w:rsidRPr="003D0743" w:rsidTr="00D27B5F">
        <w:tc>
          <w:tcPr>
            <w:tcW w:w="4219" w:type="dxa"/>
            <w:shd w:val="clear" w:color="auto" w:fill="auto"/>
          </w:tcPr>
          <w:p w:rsidR="00711E35" w:rsidRPr="003D0743" w:rsidRDefault="00711E35" w:rsidP="00D27B5F">
            <w:r w:rsidRPr="003D0743">
              <w:t>Итого</w:t>
            </w:r>
          </w:p>
        </w:tc>
        <w:tc>
          <w:tcPr>
            <w:tcW w:w="3912" w:type="dxa"/>
            <w:shd w:val="clear" w:color="auto" w:fill="auto"/>
          </w:tcPr>
          <w:p w:rsidR="00711E35" w:rsidRPr="003D0743" w:rsidRDefault="00711E35" w:rsidP="00D27B5F"/>
        </w:tc>
        <w:tc>
          <w:tcPr>
            <w:tcW w:w="1900" w:type="dxa"/>
            <w:shd w:val="clear" w:color="auto" w:fill="auto"/>
          </w:tcPr>
          <w:p w:rsidR="00711E35" w:rsidRPr="003D0743" w:rsidRDefault="00711E35" w:rsidP="00D27B5F">
            <w:r>
              <w:t xml:space="preserve">   + 1 1</w:t>
            </w:r>
            <w:r w:rsidRPr="003D0743">
              <w:t>00 000,00</w:t>
            </w:r>
          </w:p>
        </w:tc>
        <w:tc>
          <w:tcPr>
            <w:tcW w:w="531" w:type="dxa"/>
            <w:vMerge/>
            <w:tcBorders>
              <w:bottom w:val="nil"/>
            </w:tcBorders>
            <w:shd w:val="clear" w:color="auto" w:fill="auto"/>
          </w:tcPr>
          <w:p w:rsidR="00711E35" w:rsidRPr="003D0743" w:rsidRDefault="00711E35" w:rsidP="00D27B5F"/>
        </w:tc>
      </w:tr>
    </w:tbl>
    <w:p w:rsidR="00711E35" w:rsidRPr="003D0743" w:rsidRDefault="00711E35" w:rsidP="00711E35">
      <w:pPr>
        <w:tabs>
          <w:tab w:val="left" w:pos="6375"/>
        </w:tabs>
        <w:rPr>
          <w:b/>
        </w:rPr>
      </w:pPr>
      <w:r>
        <w:rPr>
          <w:b/>
        </w:rPr>
        <w:t xml:space="preserve">                                          </w:t>
      </w:r>
      <w:r w:rsidRPr="003D0743">
        <w:rPr>
          <w:b/>
        </w:rPr>
        <w:t>Произвести передвижку  расходов  бюджета</w:t>
      </w:r>
    </w:p>
    <w:p w:rsidR="00711E35" w:rsidRPr="003D0743" w:rsidRDefault="00711E35" w:rsidP="00711E35">
      <w:pPr>
        <w:tabs>
          <w:tab w:val="left" w:pos="6375"/>
        </w:tabs>
        <w:jc w:val="center"/>
        <w:rPr>
          <w:b/>
        </w:rPr>
      </w:pPr>
      <w:r w:rsidRPr="003D0743">
        <w:rPr>
          <w:b/>
        </w:rPr>
        <w:t>с ниже перечисленных  разделов и статей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418"/>
        <w:gridCol w:w="708"/>
        <w:gridCol w:w="709"/>
        <w:gridCol w:w="776"/>
        <w:gridCol w:w="4185"/>
        <w:gridCol w:w="1418"/>
      </w:tblGrid>
      <w:tr w:rsidR="00711E35" w:rsidRPr="003D0743" w:rsidTr="00D27B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Цел.</w:t>
            </w:r>
          </w:p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 xml:space="preserve">вид </w:t>
            </w:r>
          </w:p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расх.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ЭКР</w:t>
            </w:r>
          </w:p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статья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</w:p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Содержание вопросов местного значения</w:t>
            </w:r>
          </w:p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Сумма</w:t>
            </w:r>
          </w:p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тыс.руб.</w:t>
            </w:r>
          </w:p>
        </w:tc>
      </w:tr>
      <w:tr w:rsidR="00711E35" w:rsidRPr="003D0743" w:rsidTr="00D27B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0104</w:t>
            </w:r>
          </w:p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990000011</w:t>
            </w:r>
            <w:r w:rsidRPr="003D0743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211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100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Заработная плата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- 20 000,00</w:t>
            </w:r>
          </w:p>
        </w:tc>
      </w:tr>
      <w:tr w:rsidR="00711E35" w:rsidRPr="003D0743" w:rsidTr="00D27B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lastRenderedPageBreak/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100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- 0,01</w:t>
            </w:r>
          </w:p>
        </w:tc>
      </w:tr>
      <w:tr w:rsidR="00711E35" w:rsidRPr="003D0743" w:rsidTr="00D27B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0104</w:t>
            </w:r>
          </w:p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290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100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Уплата налога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- 10 000,00</w:t>
            </w:r>
          </w:p>
        </w:tc>
      </w:tr>
      <w:tr w:rsidR="00711E35" w:rsidRPr="003D0743" w:rsidTr="00D27B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0104</w:t>
            </w:r>
          </w:p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290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100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Уплата прочих налогов, сборов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- 16 119,15</w:t>
            </w:r>
          </w:p>
        </w:tc>
      </w:tr>
      <w:tr w:rsidR="00711E35" w:rsidRPr="003D0743" w:rsidTr="00D27B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100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- 35 000,00</w:t>
            </w:r>
          </w:p>
        </w:tc>
      </w:tr>
      <w:tr w:rsidR="00711E35" w:rsidRPr="003D0743" w:rsidTr="00D27B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0500003020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210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Работы и услуги по содержанию имущества на содержание  мест захоранения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- 20 000,00</w:t>
            </w:r>
          </w:p>
        </w:tc>
      </w:tr>
      <w:tr w:rsidR="00711E35" w:rsidRPr="003D0743" w:rsidTr="00D27B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0500003020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210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-11 300,00</w:t>
            </w:r>
          </w:p>
        </w:tc>
      </w:tr>
      <w:tr w:rsidR="00711E35" w:rsidRPr="003D0743" w:rsidTr="00D27B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0500003030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210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Работы и услуги по содержанию имущества на содержание  мест захоранения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- 15 000,00</w:t>
            </w:r>
          </w:p>
        </w:tc>
      </w:tr>
      <w:tr w:rsidR="00711E35" w:rsidRPr="003D0743" w:rsidTr="00D27B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0500003030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210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- 15 000,00</w:t>
            </w:r>
          </w:p>
        </w:tc>
      </w:tr>
      <w:tr w:rsidR="00711E35" w:rsidRPr="003D0743" w:rsidTr="00D27B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100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 xml:space="preserve">Прочие выплаты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- 1 200,00</w:t>
            </w:r>
          </w:p>
        </w:tc>
      </w:tr>
      <w:tr w:rsidR="00711E35" w:rsidRPr="003D0743" w:rsidTr="00D27B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100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-4528,45</w:t>
            </w:r>
          </w:p>
        </w:tc>
      </w:tr>
      <w:tr w:rsidR="00711E35" w:rsidRPr="003D0743" w:rsidTr="00D27B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100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5E6100" w:rsidRDefault="00711E35" w:rsidP="00D27B5F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- 1000,00</w:t>
            </w:r>
          </w:p>
        </w:tc>
      </w:tr>
      <w:tr w:rsidR="00711E35" w:rsidRPr="003D0743" w:rsidTr="00D27B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</w:p>
        </w:tc>
      </w:tr>
      <w:tr w:rsidR="00711E35" w:rsidRPr="003D0743" w:rsidTr="00D27B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210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5E6100" w:rsidRDefault="00711E35" w:rsidP="00D27B5F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3D0743">
              <w:t>Коммунальные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- 66 059,25</w:t>
            </w:r>
          </w:p>
        </w:tc>
      </w:tr>
      <w:tr w:rsidR="00711E35" w:rsidRPr="003D0743" w:rsidTr="00D27B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210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5E6100" w:rsidRDefault="00711E35" w:rsidP="00D27B5F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3D0743">
              <w:t>Работы и 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- 4 200,00</w:t>
            </w:r>
          </w:p>
        </w:tc>
      </w:tr>
      <w:tr w:rsidR="00711E35" w:rsidRPr="003D0743" w:rsidTr="00D27B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100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5E6100" w:rsidRDefault="00711E35" w:rsidP="00D27B5F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>
              <w:t>Уплата налога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-  500,00</w:t>
            </w:r>
          </w:p>
        </w:tc>
      </w:tr>
      <w:tr w:rsidR="00711E35" w:rsidRPr="003D0743" w:rsidTr="00D27B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9900070450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210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5E6100" w:rsidRDefault="00711E35" w:rsidP="00D27B5F">
            <w:pPr>
              <w:tabs>
                <w:tab w:val="left" w:pos="6375"/>
              </w:tabs>
              <w:jc w:val="center"/>
              <w:rPr>
                <w:sz w:val="20"/>
                <w:szCs w:val="20"/>
              </w:rPr>
            </w:pPr>
            <w:r w:rsidRPr="003D0743">
              <w:t>Работы и 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- 97 219,00</w:t>
            </w:r>
          </w:p>
        </w:tc>
      </w:tr>
      <w:tr w:rsidR="00711E35" w:rsidRPr="003D0743" w:rsidTr="00D27B5F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Итог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- 317 125,86</w:t>
            </w:r>
          </w:p>
        </w:tc>
      </w:tr>
    </w:tbl>
    <w:p w:rsidR="00711E35" w:rsidRDefault="00711E35" w:rsidP="00711E35">
      <w:pPr>
        <w:tabs>
          <w:tab w:val="left" w:pos="6375"/>
        </w:tabs>
        <w:jc w:val="center"/>
        <w:rPr>
          <w:b/>
        </w:rPr>
      </w:pPr>
      <w:r w:rsidRPr="003D0743">
        <w:rPr>
          <w:b/>
        </w:rPr>
        <w:t xml:space="preserve">                </w:t>
      </w:r>
      <w:r>
        <w:rPr>
          <w:b/>
        </w:rPr>
        <w:t xml:space="preserve">    </w:t>
      </w:r>
    </w:p>
    <w:p w:rsidR="00711E35" w:rsidRDefault="00711E35" w:rsidP="00711E35">
      <w:pPr>
        <w:tabs>
          <w:tab w:val="left" w:pos="6375"/>
        </w:tabs>
        <w:jc w:val="center"/>
        <w:rPr>
          <w:b/>
        </w:rPr>
      </w:pPr>
    </w:p>
    <w:p w:rsidR="00711E35" w:rsidRDefault="00711E35" w:rsidP="00711E35">
      <w:pPr>
        <w:tabs>
          <w:tab w:val="left" w:pos="6375"/>
        </w:tabs>
        <w:rPr>
          <w:b/>
        </w:rPr>
      </w:pPr>
    </w:p>
    <w:p w:rsidR="00711E35" w:rsidRPr="00610947" w:rsidRDefault="00711E35" w:rsidP="00711E35">
      <w:pPr>
        <w:tabs>
          <w:tab w:val="left" w:pos="6375"/>
        </w:tabs>
        <w:jc w:val="center"/>
        <w:rPr>
          <w:b/>
        </w:rPr>
      </w:pPr>
      <w:r w:rsidRPr="003D0743">
        <w:rPr>
          <w:b/>
        </w:rPr>
        <w:t>Произвести передвижку  расходов  бюджета</w:t>
      </w:r>
    </w:p>
    <w:p w:rsidR="00711E35" w:rsidRPr="00610947" w:rsidRDefault="00711E35" w:rsidP="00711E35">
      <w:pPr>
        <w:tabs>
          <w:tab w:val="left" w:pos="6375"/>
        </w:tabs>
        <w:jc w:val="center"/>
        <w:rPr>
          <w:b/>
        </w:rPr>
      </w:pPr>
      <w:r w:rsidRPr="003D0743">
        <w:rPr>
          <w:b/>
        </w:rPr>
        <w:t>на ниже перечисленные разделы и статьи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418"/>
        <w:gridCol w:w="708"/>
        <w:gridCol w:w="709"/>
        <w:gridCol w:w="851"/>
        <w:gridCol w:w="4110"/>
        <w:gridCol w:w="1418"/>
      </w:tblGrid>
      <w:tr w:rsidR="00711E35" w:rsidRPr="003D0743" w:rsidTr="00D27B5F">
        <w:trPr>
          <w:trHeight w:val="9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Раздел</w:t>
            </w:r>
          </w:p>
          <w:p w:rsidR="00711E35" w:rsidRPr="003D0743" w:rsidRDefault="00711E35" w:rsidP="00D27B5F">
            <w:pPr>
              <w:tabs>
                <w:tab w:val="left" w:pos="6375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 xml:space="preserve">Цел. </w:t>
            </w:r>
          </w:p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 xml:space="preserve">вид </w:t>
            </w:r>
          </w:p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расх.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 xml:space="preserve">ЭКР </w:t>
            </w:r>
          </w:p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 xml:space="preserve">Содержание вопросов </w:t>
            </w:r>
          </w:p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Сумма</w:t>
            </w:r>
          </w:p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т.руб.</w:t>
            </w:r>
          </w:p>
        </w:tc>
      </w:tr>
      <w:tr w:rsidR="00711E35" w:rsidRPr="003D0743" w:rsidTr="00D27B5F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210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 xml:space="preserve">+ </w:t>
            </w:r>
            <w:r>
              <w:t>12 456,64</w:t>
            </w:r>
          </w:p>
        </w:tc>
      </w:tr>
      <w:tr w:rsidR="00711E35" w:rsidRPr="003D0743" w:rsidTr="00D27B5F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210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 xml:space="preserve">+ </w:t>
            </w:r>
            <w:r>
              <w:t>65000,01</w:t>
            </w:r>
          </w:p>
        </w:tc>
      </w:tr>
      <w:tr w:rsidR="00711E35" w:rsidRPr="003D0743" w:rsidTr="00D27B5F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210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Коммунальные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+ 20 000,00</w:t>
            </w:r>
          </w:p>
        </w:tc>
      </w:tr>
      <w:tr w:rsidR="00711E35" w:rsidRPr="003D0743" w:rsidTr="00D27B5F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A21A47" w:rsidRDefault="00711E35" w:rsidP="00D27B5F">
            <w:pPr>
              <w:tabs>
                <w:tab w:val="left" w:pos="6375"/>
              </w:tabs>
              <w:jc w:val="center"/>
            </w:pPr>
            <w:r w:rsidRPr="00A21A47"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+ 1 000,00</w:t>
            </w:r>
          </w:p>
        </w:tc>
      </w:tr>
      <w:tr w:rsidR="00711E35" w:rsidRPr="003D0743" w:rsidTr="00D27B5F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A21A47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+ 17 000,00</w:t>
            </w:r>
          </w:p>
        </w:tc>
      </w:tr>
      <w:tr w:rsidR="00711E35" w:rsidRPr="003D0743" w:rsidTr="00D27B5F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A21A47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+ 10 662,51</w:t>
            </w:r>
          </w:p>
        </w:tc>
      </w:tr>
      <w:tr w:rsidR="00711E35" w:rsidRPr="003D0743" w:rsidTr="00D27B5F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853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+20 0000,00</w:t>
            </w:r>
          </w:p>
        </w:tc>
      </w:tr>
      <w:tr w:rsidR="00711E35" w:rsidRPr="003D0743" w:rsidTr="00D27B5F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Прочие работы.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+ 7 000,00</w:t>
            </w:r>
          </w:p>
        </w:tc>
      </w:tr>
      <w:tr w:rsidR="00711E35" w:rsidRPr="003D0743" w:rsidTr="00D27B5F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lastRenderedPageBreak/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Коммунальные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+ 56 359,25</w:t>
            </w:r>
          </w:p>
        </w:tc>
      </w:tr>
      <w:tr w:rsidR="00711E35" w:rsidRPr="003D0743" w:rsidTr="00D27B5F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- 3 000,00</w:t>
            </w:r>
          </w:p>
        </w:tc>
      </w:tr>
      <w:tr w:rsidR="00711E35" w:rsidRPr="003D0743" w:rsidTr="00D27B5F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- 2 728,45</w:t>
            </w:r>
          </w:p>
        </w:tc>
      </w:tr>
      <w:tr w:rsidR="00711E35" w:rsidRPr="003D0743" w:rsidTr="00D27B5F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210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 xml:space="preserve">+ </w:t>
            </w:r>
            <w:r>
              <w:t>1 200,00</w:t>
            </w:r>
          </w:p>
        </w:tc>
      </w:tr>
      <w:tr w:rsidR="00711E35" w:rsidRPr="003D0743" w:rsidTr="00D27B5F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210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Работы и 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 xml:space="preserve">+ </w:t>
            </w:r>
            <w:r>
              <w:t>100 000,00</w:t>
            </w:r>
          </w:p>
        </w:tc>
      </w:tr>
      <w:tr w:rsidR="00711E35" w:rsidRPr="003D0743" w:rsidTr="00D27B5F">
        <w:trPr>
          <w:trHeight w:val="3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210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Прочие работы.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 xml:space="preserve">+ </w:t>
            </w:r>
            <w:r>
              <w:t>3 000,00</w:t>
            </w:r>
          </w:p>
        </w:tc>
      </w:tr>
      <w:tr w:rsidR="00711E35" w:rsidRPr="003D0743" w:rsidTr="00D27B5F">
        <w:trPr>
          <w:trHeight w:val="3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853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 xml:space="preserve">+ </w:t>
            </w:r>
            <w:r>
              <w:t>500,00</w:t>
            </w:r>
          </w:p>
        </w:tc>
      </w:tr>
      <w:tr w:rsidR="00711E35" w:rsidRPr="003D0743" w:rsidTr="00D27B5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0800070660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210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Работы и 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+1000 000,0</w:t>
            </w:r>
          </w:p>
        </w:tc>
      </w:tr>
      <w:tr w:rsidR="00711E35" w:rsidRPr="003D0743" w:rsidTr="00D27B5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9900070456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210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Работы и 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 xml:space="preserve"> 97 219,00</w:t>
            </w:r>
          </w:p>
        </w:tc>
      </w:tr>
      <w:tr w:rsidR="00711E35" w:rsidRPr="003D0743" w:rsidTr="00D27B5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Итог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+ 1 417125,86</w:t>
            </w:r>
          </w:p>
        </w:tc>
      </w:tr>
    </w:tbl>
    <w:p w:rsidR="00711E35" w:rsidRPr="003D0743" w:rsidRDefault="00711E35" w:rsidP="00711E35">
      <w:pPr>
        <w:tabs>
          <w:tab w:val="left" w:pos="6375"/>
        </w:tabs>
      </w:pPr>
    </w:p>
    <w:p w:rsidR="00711E35" w:rsidRPr="00E44983" w:rsidRDefault="00711E35" w:rsidP="00711E35">
      <w:pPr>
        <w:tabs>
          <w:tab w:val="left" w:pos="6375"/>
        </w:tabs>
        <w:rPr>
          <w:sz w:val="22"/>
          <w:szCs w:val="22"/>
        </w:rPr>
      </w:pPr>
      <w:r w:rsidRPr="00E44983">
        <w:rPr>
          <w:sz w:val="22"/>
          <w:szCs w:val="22"/>
        </w:rPr>
        <w:t xml:space="preserve">Внести изменения в расходной части бюджета муниципального образования Медяковского сельсовета Купинского района Новосибирской области </w:t>
      </w:r>
    </w:p>
    <w:p w:rsidR="00711E35" w:rsidRPr="001A6492" w:rsidRDefault="00711E35" w:rsidP="00711E35">
      <w:pPr>
        <w:tabs>
          <w:tab w:val="left" w:pos="6375"/>
        </w:tabs>
        <w:jc w:val="center"/>
        <w:rPr>
          <w:b/>
        </w:rPr>
      </w:pPr>
      <w:r w:rsidRPr="001A6492">
        <w:rPr>
          <w:b/>
        </w:rPr>
        <w:t>н</w:t>
      </w:r>
      <w:r>
        <w:rPr>
          <w:b/>
        </w:rPr>
        <w:t xml:space="preserve">а апрель </w:t>
      </w:r>
      <w:r w:rsidRPr="001A6492">
        <w:rPr>
          <w:b/>
        </w:rPr>
        <w:t>2017 год</w:t>
      </w:r>
    </w:p>
    <w:p w:rsidR="00711E35" w:rsidRPr="00E44983" w:rsidRDefault="00711E35" w:rsidP="00711E35">
      <w:pPr>
        <w:rPr>
          <w:sz w:val="22"/>
          <w:szCs w:val="22"/>
        </w:rPr>
      </w:pPr>
    </w:p>
    <w:p w:rsidR="00711E35" w:rsidRPr="00E44983" w:rsidRDefault="00711E35" w:rsidP="00711E35">
      <w:pPr>
        <w:tabs>
          <w:tab w:val="left" w:pos="6375"/>
        </w:tabs>
        <w:jc w:val="center"/>
        <w:rPr>
          <w:b/>
          <w:sz w:val="22"/>
          <w:szCs w:val="22"/>
        </w:rPr>
      </w:pPr>
      <w:r w:rsidRPr="00E44983">
        <w:rPr>
          <w:b/>
          <w:sz w:val="22"/>
          <w:szCs w:val="22"/>
        </w:rPr>
        <w:t xml:space="preserve">Произвести передвижку  расходов  бюджета с ниже перечисленных                                                 разделов и статей </w:t>
      </w:r>
    </w:p>
    <w:p w:rsidR="00711E35" w:rsidRPr="00E44983" w:rsidRDefault="00711E35" w:rsidP="00711E35">
      <w:pPr>
        <w:tabs>
          <w:tab w:val="left" w:pos="6375"/>
        </w:tabs>
        <w:rPr>
          <w:sz w:val="22"/>
          <w:szCs w:val="22"/>
        </w:rPr>
      </w:pPr>
      <w:r w:rsidRPr="00E44983">
        <w:rPr>
          <w:sz w:val="22"/>
          <w:szCs w:val="22"/>
        </w:rPr>
        <w:t xml:space="preserve">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418"/>
        <w:gridCol w:w="708"/>
        <w:gridCol w:w="759"/>
        <w:gridCol w:w="659"/>
        <w:gridCol w:w="4536"/>
        <w:gridCol w:w="1276"/>
      </w:tblGrid>
      <w:tr w:rsidR="00711E35" w:rsidRPr="00E44983" w:rsidTr="00D27B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pPr>
              <w:tabs>
                <w:tab w:val="left" w:pos="6375"/>
              </w:tabs>
            </w:pPr>
            <w:r w:rsidRPr="00E44983">
              <w:rPr>
                <w:sz w:val="22"/>
                <w:szCs w:val="22"/>
              </w:rPr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pPr>
              <w:tabs>
                <w:tab w:val="left" w:pos="6375"/>
              </w:tabs>
            </w:pPr>
            <w:r w:rsidRPr="00E44983">
              <w:rPr>
                <w:sz w:val="22"/>
                <w:szCs w:val="22"/>
              </w:rPr>
              <w:t>Цел.</w:t>
            </w:r>
          </w:p>
          <w:p w:rsidR="00711E35" w:rsidRPr="00E44983" w:rsidRDefault="00711E35" w:rsidP="00D27B5F">
            <w:pPr>
              <w:tabs>
                <w:tab w:val="left" w:pos="6375"/>
              </w:tabs>
            </w:pPr>
            <w:r w:rsidRPr="00E44983">
              <w:rPr>
                <w:sz w:val="22"/>
                <w:szCs w:val="22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pPr>
              <w:tabs>
                <w:tab w:val="left" w:pos="6375"/>
              </w:tabs>
            </w:pPr>
            <w:r w:rsidRPr="00E44983">
              <w:rPr>
                <w:sz w:val="22"/>
                <w:szCs w:val="22"/>
              </w:rPr>
              <w:t xml:space="preserve">вид </w:t>
            </w:r>
          </w:p>
          <w:p w:rsidR="00711E35" w:rsidRPr="00E44983" w:rsidRDefault="00711E35" w:rsidP="00D27B5F">
            <w:pPr>
              <w:tabs>
                <w:tab w:val="left" w:pos="6375"/>
              </w:tabs>
            </w:pPr>
            <w:r w:rsidRPr="00E44983">
              <w:rPr>
                <w:sz w:val="22"/>
                <w:szCs w:val="22"/>
              </w:rPr>
              <w:t>расх.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pPr>
              <w:tabs>
                <w:tab w:val="left" w:pos="6375"/>
              </w:tabs>
            </w:pPr>
            <w:r w:rsidRPr="00E44983">
              <w:rPr>
                <w:sz w:val="22"/>
                <w:szCs w:val="22"/>
              </w:rPr>
              <w:t>ЭКР</w:t>
            </w:r>
          </w:p>
          <w:p w:rsidR="00711E35" w:rsidRPr="00E44983" w:rsidRDefault="00711E35" w:rsidP="00D27B5F">
            <w:pPr>
              <w:tabs>
                <w:tab w:val="left" w:pos="6375"/>
              </w:tabs>
              <w:ind w:right="-108"/>
            </w:pPr>
            <w:r w:rsidRPr="00E44983">
              <w:rPr>
                <w:sz w:val="22"/>
                <w:szCs w:val="22"/>
              </w:rPr>
              <w:t>статья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/>
          <w:p w:rsidR="00711E35" w:rsidRPr="00E44983" w:rsidRDefault="00711E35" w:rsidP="00D27B5F">
            <w:pPr>
              <w:tabs>
                <w:tab w:val="left" w:pos="6375"/>
              </w:tabs>
              <w:ind w:right="-108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r w:rsidRPr="00E44983">
              <w:rPr>
                <w:sz w:val="22"/>
                <w:szCs w:val="22"/>
              </w:rPr>
              <w:t>Содержание вопросов местного значения</w:t>
            </w:r>
          </w:p>
          <w:p w:rsidR="00711E35" w:rsidRPr="00E44983" w:rsidRDefault="00711E35" w:rsidP="00D27B5F">
            <w:pPr>
              <w:tabs>
                <w:tab w:val="left" w:pos="6375"/>
              </w:tabs>
              <w:ind w:right="79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pPr>
              <w:tabs>
                <w:tab w:val="left" w:pos="6375"/>
              </w:tabs>
            </w:pPr>
            <w:r w:rsidRPr="00E44983">
              <w:rPr>
                <w:sz w:val="22"/>
                <w:szCs w:val="22"/>
              </w:rPr>
              <w:t>Сумма</w:t>
            </w:r>
          </w:p>
          <w:p w:rsidR="00711E35" w:rsidRPr="00E44983" w:rsidRDefault="00711E35" w:rsidP="00D27B5F">
            <w:pPr>
              <w:tabs>
                <w:tab w:val="left" w:pos="6375"/>
              </w:tabs>
            </w:pPr>
            <w:r w:rsidRPr="00E44983">
              <w:rPr>
                <w:sz w:val="22"/>
                <w:szCs w:val="22"/>
              </w:rPr>
              <w:t>тыс.руб.</w:t>
            </w:r>
          </w:p>
        </w:tc>
      </w:tr>
      <w:tr w:rsidR="00711E35" w:rsidRPr="00E44983" w:rsidTr="00D27B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r w:rsidRPr="00E44983">
              <w:rPr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- 21 422,89</w:t>
            </w:r>
          </w:p>
        </w:tc>
      </w:tr>
      <w:tr w:rsidR="00711E35" w:rsidRPr="00E44983" w:rsidTr="00D27B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pPr>
              <w:tabs>
                <w:tab w:val="left" w:pos="6375"/>
              </w:tabs>
            </w:pPr>
            <w:r w:rsidRPr="00E44983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pPr>
              <w:tabs>
                <w:tab w:val="left" w:pos="6375"/>
              </w:tabs>
              <w:rPr>
                <w:lang w:val="en-US"/>
              </w:rPr>
            </w:pPr>
            <w:r w:rsidRPr="00E44983">
              <w:rPr>
                <w:sz w:val="22"/>
                <w:szCs w:val="22"/>
                <w:lang w:val="en-US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</w:pPr>
            <w:r w:rsidRPr="00E44983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pPr>
              <w:tabs>
                <w:tab w:val="left" w:pos="6375"/>
              </w:tabs>
              <w:rPr>
                <w:lang w:val="en-US"/>
              </w:rPr>
            </w:pPr>
            <w:r w:rsidRPr="00E44983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r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</w:pPr>
            <w:r w:rsidRPr="00E44983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3 854,56</w:t>
            </w:r>
          </w:p>
        </w:tc>
      </w:tr>
      <w:tr w:rsidR="00711E35" w:rsidRPr="00E44983" w:rsidTr="00D27B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- 5 000,00</w:t>
            </w:r>
          </w:p>
        </w:tc>
      </w:tr>
      <w:tr w:rsidR="00711E35" w:rsidRPr="00E44983" w:rsidTr="00D27B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r w:rsidRPr="00A21A47">
              <w:t>Увеличение стоимости основных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-342,00</w:t>
            </w:r>
          </w:p>
        </w:tc>
      </w:tr>
      <w:tr w:rsidR="00711E35" w:rsidRPr="00E44983" w:rsidTr="00D27B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pPr>
              <w:tabs>
                <w:tab w:val="left" w:pos="6375"/>
              </w:tabs>
            </w:pPr>
            <w:r w:rsidRPr="00E44983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99070450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pPr>
              <w:tabs>
                <w:tab w:val="left" w:pos="6375"/>
              </w:tabs>
              <w:rPr>
                <w:lang w:val="en-US"/>
              </w:rPr>
            </w:pPr>
            <w:r w:rsidRPr="00E44983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pPr>
              <w:tabs>
                <w:tab w:val="left" w:pos="6375"/>
              </w:tabs>
              <w:rPr>
                <w:lang w:val="en-US"/>
              </w:rPr>
            </w:pPr>
            <w:r w:rsidRPr="00E44983">
              <w:rPr>
                <w:sz w:val="22"/>
                <w:szCs w:val="22"/>
                <w:lang w:val="en-US"/>
              </w:rPr>
              <w:t>225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pPr>
              <w:tabs>
                <w:tab w:val="left" w:pos="6375"/>
              </w:tabs>
              <w:rPr>
                <w:lang w:val="en-US"/>
              </w:rPr>
            </w:pPr>
            <w:r w:rsidRPr="00E44983">
              <w:rPr>
                <w:sz w:val="22"/>
                <w:szCs w:val="22"/>
                <w:lang w:val="en-US"/>
              </w:rPr>
              <w:t>210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r w:rsidRPr="00E44983">
              <w:rPr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</w:pPr>
            <w:r w:rsidRPr="00E44983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61260,75</w:t>
            </w:r>
          </w:p>
        </w:tc>
      </w:tr>
      <w:tr w:rsidR="00711E35" w:rsidRPr="00E44983" w:rsidTr="00D27B5F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pPr>
              <w:tabs>
                <w:tab w:val="left" w:pos="6375"/>
              </w:tabs>
            </w:pPr>
            <w:r w:rsidRPr="00E44983">
              <w:rPr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pPr>
              <w:tabs>
                <w:tab w:val="left" w:pos="6375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pPr>
              <w:tabs>
                <w:tab w:val="left" w:pos="6375"/>
              </w:tabs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pPr>
              <w:tabs>
                <w:tab w:val="left" w:pos="6375"/>
              </w:tabs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pPr>
              <w:tabs>
                <w:tab w:val="left" w:pos="6375"/>
              </w:tabs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pPr>
              <w:tabs>
                <w:tab w:val="left" w:pos="6375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pPr>
              <w:tabs>
                <w:tab w:val="left" w:pos="6375"/>
              </w:tabs>
            </w:pPr>
            <w:r w:rsidRPr="00E44983">
              <w:rPr>
                <w:sz w:val="22"/>
                <w:szCs w:val="22"/>
              </w:rPr>
              <w:t xml:space="preserve">- </w:t>
            </w:r>
          </w:p>
          <w:p w:rsidR="00711E35" w:rsidRPr="000115D9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91 880,20</w:t>
            </w:r>
          </w:p>
        </w:tc>
      </w:tr>
    </w:tbl>
    <w:p w:rsidR="00711E35" w:rsidRPr="00E44983" w:rsidRDefault="00711E35" w:rsidP="00711E35">
      <w:pPr>
        <w:tabs>
          <w:tab w:val="left" w:pos="6375"/>
        </w:tabs>
        <w:jc w:val="center"/>
        <w:rPr>
          <w:b/>
          <w:sz w:val="22"/>
          <w:szCs w:val="22"/>
        </w:rPr>
      </w:pPr>
    </w:p>
    <w:p w:rsidR="00711E35" w:rsidRPr="001A6492" w:rsidRDefault="00711E35" w:rsidP="00711E35">
      <w:pPr>
        <w:tabs>
          <w:tab w:val="left" w:pos="6375"/>
        </w:tabs>
        <w:jc w:val="center"/>
        <w:rPr>
          <w:sz w:val="22"/>
          <w:szCs w:val="22"/>
        </w:rPr>
      </w:pPr>
      <w:r w:rsidRPr="001A6492">
        <w:rPr>
          <w:b/>
          <w:sz w:val="22"/>
          <w:szCs w:val="22"/>
        </w:rPr>
        <w:t xml:space="preserve">Произвести передвижку  расходов  бюджета </w:t>
      </w:r>
    </w:p>
    <w:p w:rsidR="00711E35" w:rsidRPr="00B21C30" w:rsidRDefault="00711E35" w:rsidP="00711E35">
      <w:pPr>
        <w:tabs>
          <w:tab w:val="left" w:pos="6375"/>
        </w:tabs>
        <w:rPr>
          <w:b/>
          <w:sz w:val="22"/>
          <w:szCs w:val="22"/>
        </w:rPr>
      </w:pPr>
      <w:r w:rsidRPr="001A6492">
        <w:rPr>
          <w:b/>
          <w:sz w:val="22"/>
          <w:szCs w:val="22"/>
        </w:rPr>
        <w:t xml:space="preserve">                               на ниже перечисленные разделы и статьи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18"/>
        <w:gridCol w:w="708"/>
        <w:gridCol w:w="709"/>
        <w:gridCol w:w="778"/>
        <w:gridCol w:w="4467"/>
        <w:gridCol w:w="1276"/>
      </w:tblGrid>
      <w:tr w:rsidR="00711E35" w:rsidRPr="001A6492" w:rsidTr="00D27B5F">
        <w:trPr>
          <w:trHeight w:val="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</w:pPr>
            <w:r w:rsidRPr="001A6492">
              <w:rPr>
                <w:sz w:val="22"/>
                <w:szCs w:val="22"/>
              </w:rPr>
              <w:t>Раздел</w:t>
            </w:r>
          </w:p>
          <w:p w:rsidR="00711E35" w:rsidRPr="001A6492" w:rsidRDefault="00711E35" w:rsidP="00D27B5F">
            <w:pPr>
              <w:tabs>
                <w:tab w:val="left" w:pos="6375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</w:pPr>
            <w:r w:rsidRPr="001A6492">
              <w:rPr>
                <w:sz w:val="22"/>
                <w:szCs w:val="22"/>
              </w:rPr>
              <w:t xml:space="preserve">Цел. </w:t>
            </w:r>
          </w:p>
          <w:p w:rsidR="00711E35" w:rsidRPr="001A6492" w:rsidRDefault="00711E35" w:rsidP="00D27B5F">
            <w:pPr>
              <w:tabs>
                <w:tab w:val="left" w:pos="6375"/>
              </w:tabs>
            </w:pPr>
            <w:r w:rsidRPr="001A6492">
              <w:rPr>
                <w:sz w:val="22"/>
                <w:szCs w:val="22"/>
              </w:rPr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</w:pPr>
            <w:r w:rsidRPr="001A6492">
              <w:rPr>
                <w:sz w:val="22"/>
                <w:szCs w:val="22"/>
              </w:rPr>
              <w:t xml:space="preserve">вид </w:t>
            </w:r>
          </w:p>
          <w:p w:rsidR="00711E35" w:rsidRPr="001A6492" w:rsidRDefault="00711E35" w:rsidP="00D27B5F">
            <w:pPr>
              <w:tabs>
                <w:tab w:val="left" w:pos="6375"/>
              </w:tabs>
            </w:pPr>
            <w:r w:rsidRPr="001A6492">
              <w:rPr>
                <w:sz w:val="22"/>
                <w:szCs w:val="22"/>
              </w:rPr>
              <w:t>расх.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  <w:ind w:right="66"/>
            </w:pPr>
            <w:r w:rsidRPr="001A6492">
              <w:rPr>
                <w:sz w:val="22"/>
                <w:szCs w:val="22"/>
              </w:rPr>
              <w:t xml:space="preserve">ЭКР </w:t>
            </w:r>
          </w:p>
          <w:p w:rsidR="00711E35" w:rsidRPr="001A6492" w:rsidRDefault="00711E35" w:rsidP="00D27B5F">
            <w:pPr>
              <w:tabs>
                <w:tab w:val="left" w:pos="6375"/>
              </w:tabs>
              <w:ind w:right="-2671"/>
            </w:pPr>
            <w:r w:rsidRPr="001A6492">
              <w:rPr>
                <w:sz w:val="22"/>
                <w:szCs w:val="22"/>
              </w:rPr>
              <w:t>статья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/>
          <w:p w:rsidR="00711E35" w:rsidRPr="001A6492" w:rsidRDefault="00711E35" w:rsidP="00D27B5F">
            <w:pPr>
              <w:tabs>
                <w:tab w:val="left" w:pos="6375"/>
              </w:tabs>
              <w:ind w:right="-2671"/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r w:rsidRPr="001A6492">
              <w:rPr>
                <w:sz w:val="22"/>
                <w:szCs w:val="22"/>
              </w:rPr>
              <w:t xml:space="preserve">Содержание вопросов </w:t>
            </w:r>
          </w:p>
          <w:p w:rsidR="00711E35" w:rsidRPr="001A6492" w:rsidRDefault="00711E35" w:rsidP="00D27B5F">
            <w:r w:rsidRPr="001A6492">
              <w:rPr>
                <w:sz w:val="22"/>
                <w:szCs w:val="22"/>
              </w:rPr>
              <w:t>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</w:pPr>
            <w:r w:rsidRPr="001A6492">
              <w:rPr>
                <w:sz w:val="22"/>
                <w:szCs w:val="22"/>
              </w:rPr>
              <w:t>Сумма</w:t>
            </w:r>
          </w:p>
          <w:p w:rsidR="00711E35" w:rsidRPr="001A6492" w:rsidRDefault="00711E35" w:rsidP="00D27B5F">
            <w:pPr>
              <w:tabs>
                <w:tab w:val="left" w:pos="6375"/>
              </w:tabs>
            </w:pPr>
            <w:r w:rsidRPr="001A6492">
              <w:rPr>
                <w:sz w:val="22"/>
                <w:szCs w:val="22"/>
              </w:rPr>
              <w:t>т.руб.</w:t>
            </w:r>
          </w:p>
        </w:tc>
      </w:tr>
      <w:tr w:rsidR="00711E35" w:rsidRPr="001A6492" w:rsidTr="00D27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</w:pPr>
            <w:r w:rsidRPr="001A6492">
              <w:rPr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</w:pPr>
            <w:r w:rsidRPr="001A6492">
              <w:rPr>
                <w:sz w:val="22"/>
                <w:szCs w:val="22"/>
              </w:rPr>
              <w:t>99000001</w:t>
            </w:r>
            <w:r w:rsidRPr="001A6492">
              <w:rPr>
                <w:sz w:val="22"/>
                <w:szCs w:val="22"/>
                <w:lang w:val="en-US"/>
              </w:rPr>
              <w:t>9</w:t>
            </w:r>
            <w:r w:rsidRPr="001A6492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  <w:rPr>
                <w:lang w:val="en-US"/>
              </w:rPr>
            </w:pPr>
            <w:r w:rsidRPr="001A6492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  <w:ind w:right="66"/>
              <w:rPr>
                <w:lang w:val="en-US"/>
              </w:rPr>
            </w:pPr>
            <w:r w:rsidRPr="001A6492">
              <w:rPr>
                <w:sz w:val="22"/>
                <w:szCs w:val="22"/>
                <w:lang w:val="en-US"/>
              </w:rPr>
              <w:t>340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  <w:ind w:right="66"/>
              <w:rPr>
                <w:lang w:val="en-US"/>
              </w:rPr>
            </w:pPr>
            <w:r w:rsidRPr="001A6492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</w:pPr>
            <w:r w:rsidRPr="001A6492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</w:pPr>
            <w:r w:rsidRPr="001A6492">
              <w:rPr>
                <w:sz w:val="22"/>
                <w:szCs w:val="22"/>
                <w:lang w:val="en-US"/>
              </w:rPr>
              <w:t xml:space="preserve">+ </w:t>
            </w:r>
            <w:r>
              <w:rPr>
                <w:sz w:val="22"/>
                <w:szCs w:val="22"/>
              </w:rPr>
              <w:t>4 322,89</w:t>
            </w:r>
          </w:p>
        </w:tc>
      </w:tr>
      <w:tr w:rsidR="00711E35" w:rsidRPr="001A6492" w:rsidTr="00D27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  <w:rPr>
                <w:lang w:val="en-US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  <w:rPr>
                <w:lang w:val="en-US"/>
              </w:rPr>
            </w:pPr>
            <w:r>
              <w:rPr>
                <w:sz w:val="22"/>
                <w:szCs w:val="22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  <w:lang w:val="en-US"/>
              </w:rPr>
              <w:t>24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  <w:rPr>
                <w:lang w:val="en-US"/>
              </w:rPr>
            </w:pPr>
            <w:r w:rsidRPr="001A6492">
              <w:rPr>
                <w:sz w:val="22"/>
                <w:szCs w:val="22"/>
                <w:lang w:val="en-US"/>
              </w:rPr>
              <w:t>210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</w:pPr>
            <w:r w:rsidRPr="00A21A47">
              <w:t>Увеличение стоимости основных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  <w:rPr>
                <w:lang w:val="en-US"/>
              </w:rPr>
            </w:pPr>
            <w:r w:rsidRPr="001A6492">
              <w:rPr>
                <w:sz w:val="22"/>
                <w:szCs w:val="22"/>
              </w:rPr>
              <w:t xml:space="preserve">+ </w:t>
            </w:r>
            <w:r>
              <w:rPr>
                <w:sz w:val="22"/>
                <w:szCs w:val="22"/>
              </w:rPr>
              <w:t>17 100,00</w:t>
            </w:r>
          </w:p>
        </w:tc>
      </w:tr>
      <w:tr w:rsidR="00711E35" w:rsidRPr="001A6492" w:rsidTr="00D27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A21A47" w:rsidRDefault="00711E35" w:rsidP="00D27B5F">
            <w:pPr>
              <w:tabs>
                <w:tab w:val="left" w:pos="6375"/>
              </w:tabs>
            </w:pPr>
            <w:r>
              <w:t>Транспортные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+ 748,66</w:t>
            </w:r>
          </w:p>
        </w:tc>
      </w:tr>
      <w:tr w:rsidR="00711E35" w:rsidRPr="001A6492" w:rsidTr="00D27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</w:pPr>
            <w:r w:rsidRPr="001A6492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</w:pPr>
            <w:r w:rsidRPr="001A6492">
              <w:rPr>
                <w:sz w:val="22"/>
                <w:szCs w:val="22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</w:pPr>
            <w:r w:rsidRPr="001A6492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  <w:ind w:right="66"/>
            </w:pPr>
            <w:r w:rsidRPr="001A649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  <w:ind w:right="66"/>
              <w:rPr>
                <w:lang w:val="en-US"/>
              </w:rPr>
            </w:pPr>
            <w:r w:rsidRPr="001A6492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</w:pPr>
            <w:r w:rsidRPr="001A6492">
              <w:rPr>
                <w:sz w:val="22"/>
                <w:szCs w:val="22"/>
              </w:rPr>
              <w:t>+</w:t>
            </w:r>
            <w:r w:rsidRPr="001A649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2 000,00</w:t>
            </w:r>
          </w:p>
        </w:tc>
      </w:tr>
      <w:tr w:rsidR="00711E35" w:rsidRPr="001A6492" w:rsidTr="00D27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</w:pPr>
            <w:r w:rsidRPr="001A6492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</w:pPr>
            <w:r w:rsidRPr="001A6492">
              <w:rPr>
                <w:sz w:val="22"/>
                <w:szCs w:val="22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  <w:ind w:right="66"/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  <w:ind w:right="66"/>
              <w:rPr>
                <w:lang w:val="en-US"/>
              </w:rPr>
            </w:pPr>
            <w:r w:rsidRPr="001A6492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r w:rsidRPr="00A21A47">
              <w:t>Увеличение стоимости основных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</w:pPr>
            <w:r w:rsidRPr="001A6492">
              <w:rPr>
                <w:sz w:val="22"/>
                <w:szCs w:val="22"/>
              </w:rPr>
              <w:t>+</w:t>
            </w:r>
            <w:r w:rsidRPr="001A649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342,00</w:t>
            </w:r>
          </w:p>
        </w:tc>
      </w:tr>
      <w:tr w:rsidR="00711E35" w:rsidRPr="001A6492" w:rsidTr="00D27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</w:pPr>
            <w:r w:rsidRPr="001A6492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</w:pPr>
            <w:r w:rsidRPr="001A6492">
              <w:rPr>
                <w:sz w:val="22"/>
                <w:szCs w:val="22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  <w:ind w:right="66"/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2D05CA" w:rsidRDefault="00711E35" w:rsidP="00D27B5F">
            <w:pPr>
              <w:tabs>
                <w:tab w:val="left" w:pos="6375"/>
              </w:tabs>
              <w:ind w:right="66"/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r w:rsidRPr="00E44983">
              <w:rPr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</w:pPr>
            <w:r w:rsidRPr="001A6492">
              <w:rPr>
                <w:sz w:val="22"/>
                <w:szCs w:val="22"/>
              </w:rPr>
              <w:t>+</w:t>
            </w:r>
            <w:r w:rsidRPr="001A649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1105,90</w:t>
            </w:r>
          </w:p>
        </w:tc>
      </w:tr>
      <w:tr w:rsidR="00711E35" w:rsidRPr="001A6492" w:rsidTr="00D27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</w:pPr>
            <w:r w:rsidRPr="001A6492"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</w:pPr>
            <w:r w:rsidRPr="001A6492">
              <w:rPr>
                <w:sz w:val="22"/>
                <w:szCs w:val="22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  <w:ind w:right="66"/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2D05CA" w:rsidRDefault="00711E35" w:rsidP="00D27B5F">
            <w:pPr>
              <w:tabs>
                <w:tab w:val="left" w:pos="6375"/>
              </w:tabs>
              <w:ind w:right="66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0115D9" w:rsidRDefault="00711E35" w:rsidP="00D27B5F">
            <w:pPr>
              <w:tabs>
                <w:tab w:val="left" w:pos="6375"/>
              </w:tabs>
            </w:pPr>
            <w:r w:rsidRPr="001A6492">
              <w:rPr>
                <w:sz w:val="22"/>
                <w:szCs w:val="22"/>
              </w:rPr>
              <w:t>+</w:t>
            </w:r>
            <w:r w:rsidRPr="001A6492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5 000,00</w:t>
            </w:r>
          </w:p>
        </w:tc>
      </w:tr>
      <w:tr w:rsidR="00711E35" w:rsidRPr="001A6492" w:rsidTr="00D27B5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9900070456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ind w:right="66"/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ind w:right="66"/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r w:rsidRPr="00E44983">
              <w:rPr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+ 61 260,75</w:t>
            </w:r>
          </w:p>
        </w:tc>
      </w:tr>
      <w:tr w:rsidR="00711E35" w:rsidRPr="001A6492" w:rsidTr="00D27B5F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</w:pPr>
            <w:r w:rsidRPr="001A6492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1A6492" w:rsidRDefault="00711E35" w:rsidP="00D27B5F">
            <w:pPr>
              <w:tabs>
                <w:tab w:val="left" w:pos="6375"/>
              </w:tabs>
            </w:pPr>
            <w:r w:rsidRPr="001A6492">
              <w:rPr>
                <w:sz w:val="22"/>
                <w:szCs w:val="22"/>
              </w:rPr>
              <w:t>+</w:t>
            </w:r>
          </w:p>
          <w:p w:rsidR="00711E35" w:rsidRPr="002D05CA" w:rsidRDefault="00711E35" w:rsidP="00D27B5F">
            <w:pPr>
              <w:tabs>
                <w:tab w:val="left" w:pos="6375"/>
              </w:tabs>
            </w:pPr>
            <w:r>
              <w:rPr>
                <w:sz w:val="22"/>
                <w:szCs w:val="22"/>
              </w:rPr>
              <w:t>91 880,20</w:t>
            </w:r>
          </w:p>
        </w:tc>
      </w:tr>
    </w:tbl>
    <w:p w:rsidR="00711E35" w:rsidRDefault="00711E35" w:rsidP="00711E35">
      <w:pPr>
        <w:tabs>
          <w:tab w:val="left" w:pos="6375"/>
        </w:tabs>
        <w:rPr>
          <w:sz w:val="20"/>
          <w:szCs w:val="20"/>
        </w:rPr>
      </w:pPr>
    </w:p>
    <w:p w:rsidR="00711E35" w:rsidRPr="003D0743" w:rsidRDefault="00711E35" w:rsidP="00711E35">
      <w:pPr>
        <w:tabs>
          <w:tab w:val="left" w:pos="6375"/>
        </w:tabs>
        <w:jc w:val="center"/>
      </w:pPr>
      <w:r w:rsidRPr="003D0743">
        <w:t>Внести изменения в расходной части бюджета муниципального образования Медяковского сельсовета Купинского района Новосибирской области</w:t>
      </w:r>
    </w:p>
    <w:p w:rsidR="00711E35" w:rsidRPr="003D0743" w:rsidRDefault="00711E35" w:rsidP="00711E35">
      <w:pPr>
        <w:tabs>
          <w:tab w:val="left" w:pos="6375"/>
        </w:tabs>
        <w:rPr>
          <w:b/>
        </w:rPr>
      </w:pPr>
      <w:r w:rsidRPr="003D0743">
        <w:rPr>
          <w:b/>
        </w:rPr>
        <w:t xml:space="preserve">                                                           </w:t>
      </w:r>
      <w:r>
        <w:rPr>
          <w:b/>
        </w:rPr>
        <w:t xml:space="preserve">     на май</w:t>
      </w:r>
      <w:r w:rsidRPr="003D0743">
        <w:rPr>
          <w:b/>
        </w:rPr>
        <w:t xml:space="preserve"> 2017 год</w:t>
      </w:r>
    </w:p>
    <w:p w:rsidR="00711E35" w:rsidRPr="003D0743" w:rsidRDefault="00711E35" w:rsidP="00711E35">
      <w:r w:rsidRPr="003D0743">
        <w:t>увеличением на доходные КБК согласно уточненным данным:</w:t>
      </w: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3685"/>
        <w:gridCol w:w="1843"/>
        <w:gridCol w:w="531"/>
      </w:tblGrid>
      <w:tr w:rsidR="00711E35" w:rsidRPr="003D0743" w:rsidTr="00D27B5F">
        <w:tc>
          <w:tcPr>
            <w:tcW w:w="4503" w:type="dxa"/>
            <w:shd w:val="clear" w:color="auto" w:fill="auto"/>
          </w:tcPr>
          <w:p w:rsidR="00711E35" w:rsidRPr="003D0743" w:rsidRDefault="00711E35" w:rsidP="00D27B5F">
            <w:r w:rsidRPr="003D0743">
              <w:t>Код доходов бюджета</w:t>
            </w:r>
          </w:p>
        </w:tc>
        <w:tc>
          <w:tcPr>
            <w:tcW w:w="3685" w:type="dxa"/>
            <w:shd w:val="clear" w:color="auto" w:fill="auto"/>
          </w:tcPr>
          <w:p w:rsidR="00711E35" w:rsidRPr="003D0743" w:rsidRDefault="00711E35" w:rsidP="00D27B5F">
            <w:r w:rsidRPr="003D0743">
              <w:t>Наименование кодов доходов бюджета</w:t>
            </w:r>
          </w:p>
        </w:tc>
        <w:tc>
          <w:tcPr>
            <w:tcW w:w="1843" w:type="dxa"/>
            <w:shd w:val="clear" w:color="auto" w:fill="auto"/>
          </w:tcPr>
          <w:p w:rsidR="00711E35" w:rsidRPr="003D0743" w:rsidRDefault="00711E35" w:rsidP="00D27B5F">
            <w:r w:rsidRPr="003D0743">
              <w:t>Утвержденные бюджетные</w:t>
            </w:r>
          </w:p>
          <w:p w:rsidR="00711E35" w:rsidRPr="003D0743" w:rsidRDefault="00711E35" w:rsidP="00D27B5F">
            <w:r w:rsidRPr="003D0743">
              <w:t xml:space="preserve"> назначения </w:t>
            </w:r>
          </w:p>
        </w:tc>
        <w:tc>
          <w:tcPr>
            <w:tcW w:w="531" w:type="dxa"/>
            <w:vMerge w:val="restart"/>
            <w:tcBorders>
              <w:top w:val="nil"/>
            </w:tcBorders>
            <w:shd w:val="clear" w:color="auto" w:fill="auto"/>
          </w:tcPr>
          <w:p w:rsidR="00711E35" w:rsidRPr="003D0743" w:rsidRDefault="00711E35" w:rsidP="00D27B5F"/>
          <w:p w:rsidR="00711E35" w:rsidRPr="003D0743" w:rsidRDefault="00711E35" w:rsidP="00D27B5F"/>
          <w:p w:rsidR="00711E35" w:rsidRPr="003D0743" w:rsidRDefault="00711E35" w:rsidP="00D27B5F"/>
        </w:tc>
      </w:tr>
      <w:tr w:rsidR="00711E35" w:rsidRPr="003D0743" w:rsidTr="00D27B5F">
        <w:tc>
          <w:tcPr>
            <w:tcW w:w="4503" w:type="dxa"/>
            <w:shd w:val="clear" w:color="auto" w:fill="auto"/>
          </w:tcPr>
          <w:p w:rsidR="00711E35" w:rsidRPr="003D0743" w:rsidRDefault="00711E35" w:rsidP="00D27B5F">
            <w:r>
              <w:rPr>
                <w:sz w:val="22"/>
                <w:szCs w:val="22"/>
              </w:rPr>
              <w:t>Дотация из районного фонда финансовой поддержки поселений</w:t>
            </w:r>
          </w:p>
        </w:tc>
        <w:tc>
          <w:tcPr>
            <w:tcW w:w="3685" w:type="dxa"/>
            <w:shd w:val="clear" w:color="auto" w:fill="auto"/>
          </w:tcPr>
          <w:p w:rsidR="00711E35" w:rsidRPr="003D0743" w:rsidRDefault="00711E35" w:rsidP="00D27B5F">
            <w:r>
              <w:t>000 2 02 15001</w:t>
            </w:r>
            <w:r w:rsidRPr="003D0743">
              <w:t xml:space="preserve"> 10 0000 151</w:t>
            </w:r>
          </w:p>
        </w:tc>
        <w:tc>
          <w:tcPr>
            <w:tcW w:w="1843" w:type="dxa"/>
            <w:shd w:val="clear" w:color="auto" w:fill="auto"/>
          </w:tcPr>
          <w:p w:rsidR="00711E35" w:rsidRPr="003D0743" w:rsidRDefault="00711E35" w:rsidP="00D27B5F">
            <w:r>
              <w:t xml:space="preserve">  + 438</w:t>
            </w:r>
            <w:r w:rsidRPr="003D0743">
              <w:t xml:space="preserve"> 000,00</w:t>
            </w:r>
          </w:p>
        </w:tc>
        <w:tc>
          <w:tcPr>
            <w:tcW w:w="531" w:type="dxa"/>
            <w:vMerge/>
            <w:tcBorders>
              <w:top w:val="nil"/>
            </w:tcBorders>
            <w:shd w:val="clear" w:color="auto" w:fill="auto"/>
          </w:tcPr>
          <w:p w:rsidR="00711E35" w:rsidRPr="003D0743" w:rsidRDefault="00711E35" w:rsidP="00D27B5F"/>
        </w:tc>
      </w:tr>
      <w:tr w:rsidR="00711E35" w:rsidRPr="003D0743" w:rsidTr="00D27B5F">
        <w:tc>
          <w:tcPr>
            <w:tcW w:w="4503" w:type="dxa"/>
            <w:shd w:val="clear" w:color="auto" w:fill="auto"/>
          </w:tcPr>
          <w:p w:rsidR="00711E35" w:rsidRPr="003D0743" w:rsidRDefault="00711E35" w:rsidP="00D27B5F">
            <w:r w:rsidRPr="003D0743">
              <w:t>Итого</w:t>
            </w:r>
          </w:p>
        </w:tc>
        <w:tc>
          <w:tcPr>
            <w:tcW w:w="3685" w:type="dxa"/>
            <w:shd w:val="clear" w:color="auto" w:fill="auto"/>
          </w:tcPr>
          <w:p w:rsidR="00711E35" w:rsidRPr="003D0743" w:rsidRDefault="00711E35" w:rsidP="00D27B5F"/>
        </w:tc>
        <w:tc>
          <w:tcPr>
            <w:tcW w:w="1843" w:type="dxa"/>
            <w:shd w:val="clear" w:color="auto" w:fill="auto"/>
          </w:tcPr>
          <w:p w:rsidR="00711E35" w:rsidRPr="003D0743" w:rsidRDefault="00711E35" w:rsidP="00D27B5F">
            <w:r>
              <w:t xml:space="preserve">  + 438</w:t>
            </w:r>
            <w:r w:rsidRPr="003D0743">
              <w:t> 000,00</w:t>
            </w:r>
          </w:p>
        </w:tc>
        <w:tc>
          <w:tcPr>
            <w:tcW w:w="531" w:type="dxa"/>
            <w:vMerge/>
            <w:tcBorders>
              <w:bottom w:val="nil"/>
            </w:tcBorders>
            <w:shd w:val="clear" w:color="auto" w:fill="auto"/>
          </w:tcPr>
          <w:p w:rsidR="00711E35" w:rsidRPr="003D0743" w:rsidRDefault="00711E35" w:rsidP="00D27B5F"/>
        </w:tc>
      </w:tr>
    </w:tbl>
    <w:p w:rsidR="00711E35" w:rsidRDefault="00711E35" w:rsidP="00711E35">
      <w:pPr>
        <w:tabs>
          <w:tab w:val="left" w:pos="6375"/>
        </w:tabs>
        <w:rPr>
          <w:b/>
        </w:rPr>
      </w:pPr>
      <w:r>
        <w:rPr>
          <w:b/>
        </w:rPr>
        <w:t xml:space="preserve">                                        </w:t>
      </w:r>
    </w:p>
    <w:p w:rsidR="00711E35" w:rsidRPr="003D0743" w:rsidRDefault="00711E35" w:rsidP="00711E35">
      <w:pPr>
        <w:tabs>
          <w:tab w:val="left" w:pos="6375"/>
        </w:tabs>
        <w:jc w:val="center"/>
        <w:rPr>
          <w:b/>
        </w:rPr>
      </w:pPr>
      <w:r w:rsidRPr="003D0743">
        <w:rPr>
          <w:b/>
        </w:rPr>
        <w:t>Произвести передвижку  расходов  бюджета</w:t>
      </w:r>
    </w:p>
    <w:p w:rsidR="00711E35" w:rsidRPr="003D0743" w:rsidRDefault="00711E35" w:rsidP="00711E35">
      <w:pPr>
        <w:tabs>
          <w:tab w:val="left" w:pos="6375"/>
        </w:tabs>
        <w:jc w:val="center"/>
        <w:rPr>
          <w:b/>
        </w:rPr>
      </w:pPr>
      <w:r w:rsidRPr="003D0743">
        <w:rPr>
          <w:b/>
        </w:rPr>
        <w:t>с ниже перечисленных  разделов и статей</w:t>
      </w:r>
    </w:p>
    <w:tbl>
      <w:tblPr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418"/>
        <w:gridCol w:w="708"/>
        <w:gridCol w:w="709"/>
        <w:gridCol w:w="776"/>
        <w:gridCol w:w="4327"/>
        <w:gridCol w:w="1329"/>
      </w:tblGrid>
      <w:tr w:rsidR="00711E35" w:rsidRPr="003D0743" w:rsidTr="00D27B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Цел.</w:t>
            </w:r>
          </w:p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 xml:space="preserve">вид </w:t>
            </w:r>
          </w:p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расх.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ЭКР</w:t>
            </w:r>
          </w:p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статья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</w:p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Содержание вопросов местного значения</w:t>
            </w:r>
          </w:p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Сумма</w:t>
            </w:r>
          </w:p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тыс.руб.</w:t>
            </w:r>
          </w:p>
        </w:tc>
      </w:tr>
      <w:tr w:rsidR="00711E35" w:rsidRPr="003D0743" w:rsidTr="00D27B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100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Услуги связи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- 6 204,51</w:t>
            </w:r>
          </w:p>
        </w:tc>
      </w:tr>
      <w:tr w:rsidR="00711E35" w:rsidRPr="003D0743" w:rsidTr="00D27B5F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Итог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- 6 204,51</w:t>
            </w:r>
          </w:p>
        </w:tc>
      </w:tr>
    </w:tbl>
    <w:p w:rsidR="00711E35" w:rsidRDefault="00711E35" w:rsidP="00711E35">
      <w:pPr>
        <w:tabs>
          <w:tab w:val="left" w:pos="6375"/>
        </w:tabs>
        <w:jc w:val="center"/>
        <w:rPr>
          <w:b/>
        </w:rPr>
      </w:pPr>
    </w:p>
    <w:p w:rsidR="00711E35" w:rsidRPr="00610947" w:rsidRDefault="00711E35" w:rsidP="00711E35">
      <w:pPr>
        <w:tabs>
          <w:tab w:val="left" w:pos="6375"/>
        </w:tabs>
        <w:jc w:val="center"/>
        <w:rPr>
          <w:b/>
        </w:rPr>
      </w:pPr>
      <w:r w:rsidRPr="003D0743">
        <w:rPr>
          <w:b/>
        </w:rPr>
        <w:t>Произвести передвижку  расходов  бюджета</w:t>
      </w:r>
    </w:p>
    <w:p w:rsidR="00711E35" w:rsidRDefault="00711E35" w:rsidP="00711E35">
      <w:pPr>
        <w:tabs>
          <w:tab w:val="left" w:pos="6375"/>
        </w:tabs>
        <w:jc w:val="center"/>
        <w:rPr>
          <w:b/>
        </w:rPr>
      </w:pPr>
      <w:r w:rsidRPr="003D0743">
        <w:rPr>
          <w:b/>
        </w:rPr>
        <w:t>на ниже перечисленные разделы и статьи</w:t>
      </w:r>
    </w:p>
    <w:p w:rsidR="00711E35" w:rsidRPr="00610947" w:rsidRDefault="00711E35" w:rsidP="00711E35">
      <w:pPr>
        <w:tabs>
          <w:tab w:val="left" w:pos="6375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418"/>
        <w:gridCol w:w="708"/>
        <w:gridCol w:w="709"/>
        <w:gridCol w:w="851"/>
        <w:gridCol w:w="4252"/>
        <w:gridCol w:w="1418"/>
      </w:tblGrid>
      <w:tr w:rsidR="00711E35" w:rsidRPr="003D0743" w:rsidTr="00D27B5F">
        <w:trPr>
          <w:trHeight w:val="9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Раздел</w:t>
            </w:r>
          </w:p>
          <w:p w:rsidR="00711E35" w:rsidRPr="003D0743" w:rsidRDefault="00711E35" w:rsidP="00D27B5F">
            <w:pPr>
              <w:tabs>
                <w:tab w:val="left" w:pos="6375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 xml:space="preserve">Цел. </w:t>
            </w:r>
          </w:p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 xml:space="preserve">вид </w:t>
            </w:r>
          </w:p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расх.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 xml:space="preserve">ЭКР </w:t>
            </w:r>
          </w:p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 xml:space="preserve">Содержание вопросов </w:t>
            </w:r>
          </w:p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Сумма</w:t>
            </w:r>
          </w:p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т.руб.</w:t>
            </w:r>
          </w:p>
        </w:tc>
      </w:tr>
      <w:tr w:rsidR="00711E35" w:rsidRPr="003D0743" w:rsidTr="00D27B5F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210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Прочие работы и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 xml:space="preserve">+ </w:t>
            </w:r>
            <w:r>
              <w:t>900,00</w:t>
            </w:r>
          </w:p>
        </w:tc>
      </w:tr>
      <w:tr w:rsidR="00711E35" w:rsidRPr="003D0743" w:rsidTr="00D27B5F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A21A47" w:rsidRDefault="00711E35" w:rsidP="00D27B5F">
            <w:pPr>
              <w:tabs>
                <w:tab w:val="left" w:pos="6375"/>
              </w:tabs>
              <w:jc w:val="center"/>
            </w:pPr>
            <w:r>
              <w:t>Транспортные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+ 6 204,51</w:t>
            </w:r>
          </w:p>
        </w:tc>
      </w:tr>
      <w:tr w:rsidR="00711E35" w:rsidRPr="003D0743" w:rsidTr="00D27B5F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Работы и 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  <w:r>
              <w:t>+ 435,00</w:t>
            </w:r>
          </w:p>
        </w:tc>
      </w:tr>
      <w:tr w:rsidR="00711E35" w:rsidRPr="003D0743" w:rsidTr="00D27B5F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0500003000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811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230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5E6100">
              <w:rPr>
                <w:sz w:val="20"/>
                <w:szCs w:val="20"/>
              </w:rPr>
              <w:t>Безвозмездное перечисление государственным и муниципальным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+ 420302,57</w:t>
            </w:r>
          </w:p>
        </w:tc>
      </w:tr>
      <w:tr w:rsidR="00711E35" w:rsidRPr="003D0743" w:rsidTr="00D27B5F">
        <w:trPr>
          <w:trHeight w:val="3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0500003030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210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Работы и 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+ 6 312,43</w:t>
            </w:r>
          </w:p>
        </w:tc>
      </w:tr>
      <w:tr w:rsidR="00711E35" w:rsidRPr="003D0743" w:rsidTr="00D27B5F">
        <w:trPr>
          <w:trHeight w:val="3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0500003030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210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E44983" w:rsidRDefault="00711E35" w:rsidP="00D27B5F">
            <w:r w:rsidRPr="00A21A47"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+ 6750,00</w:t>
            </w:r>
          </w:p>
        </w:tc>
      </w:tr>
      <w:tr w:rsidR="00711E35" w:rsidRPr="003D0743" w:rsidTr="00D27B5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 w:rsidRPr="003D0743">
              <w:t>210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Прочие работы и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+ 3 300,00</w:t>
            </w:r>
          </w:p>
        </w:tc>
      </w:tr>
      <w:tr w:rsidR="00711E35" w:rsidRPr="003D0743" w:rsidTr="00D27B5F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>Итог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35" w:rsidRPr="003D0743" w:rsidRDefault="00711E35" w:rsidP="00D27B5F">
            <w:pPr>
              <w:tabs>
                <w:tab w:val="left" w:pos="6375"/>
              </w:tabs>
              <w:jc w:val="center"/>
            </w:pPr>
            <w:r>
              <w:t xml:space="preserve">+ 444 204,51 </w:t>
            </w:r>
          </w:p>
        </w:tc>
      </w:tr>
    </w:tbl>
    <w:p w:rsidR="00711E35" w:rsidRPr="003D0743" w:rsidRDefault="00711E35" w:rsidP="00711E35">
      <w:pPr>
        <w:tabs>
          <w:tab w:val="left" w:pos="6375"/>
        </w:tabs>
        <w:jc w:val="center"/>
      </w:pPr>
    </w:p>
    <w:p w:rsidR="00711E35" w:rsidRDefault="00711E35" w:rsidP="00711E35">
      <w:pPr>
        <w:tabs>
          <w:tab w:val="left" w:pos="6375"/>
        </w:tabs>
        <w:jc w:val="center"/>
        <w:rPr>
          <w:sz w:val="20"/>
          <w:szCs w:val="20"/>
        </w:rPr>
      </w:pPr>
    </w:p>
    <w:p w:rsidR="00711E35" w:rsidRDefault="00711E35" w:rsidP="00711E35">
      <w:pPr>
        <w:pStyle w:val="ConsPlusNormal"/>
        <w:ind w:left="4820" w:firstLine="0"/>
        <w:jc w:val="center"/>
        <w:rPr>
          <w:rFonts w:ascii="Times New Roman" w:hAnsi="Times New Roman"/>
          <w:sz w:val="28"/>
          <w:szCs w:val="28"/>
        </w:rPr>
      </w:pPr>
    </w:p>
    <w:p w:rsidR="00711E35" w:rsidRDefault="00711E35" w:rsidP="00711E35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711E35" w:rsidRDefault="00711E35" w:rsidP="00711E35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711E35" w:rsidRDefault="00711E35" w:rsidP="00711E35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711E35" w:rsidRDefault="00711E35" w:rsidP="00711E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E35" w:rsidRDefault="00711E35" w:rsidP="00711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1E35" w:rsidRPr="00EA07E1" w:rsidRDefault="00711E35" w:rsidP="00711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1E35" w:rsidRPr="00EA07E1" w:rsidRDefault="00711E35" w:rsidP="00711E35">
      <w:pPr>
        <w:pStyle w:val="ConsPlusTitle"/>
        <w:jc w:val="center"/>
        <w:rPr>
          <w:b w:val="0"/>
          <w:sz w:val="28"/>
          <w:szCs w:val="28"/>
        </w:rPr>
      </w:pPr>
      <w:r w:rsidRPr="00EA07E1">
        <w:rPr>
          <w:b w:val="0"/>
          <w:sz w:val="28"/>
          <w:szCs w:val="28"/>
        </w:rPr>
        <w:lastRenderedPageBreak/>
        <w:t>СОВЕТ ДЕПУТАТОВ МЕДЯКОВСКОГО СЕЛЬСОВЕТА</w:t>
      </w:r>
    </w:p>
    <w:p w:rsidR="00711E35" w:rsidRPr="00EA07E1" w:rsidRDefault="00711E35" w:rsidP="00711E35">
      <w:pPr>
        <w:pStyle w:val="ConsPlusTitle"/>
        <w:jc w:val="center"/>
        <w:rPr>
          <w:b w:val="0"/>
          <w:sz w:val="28"/>
          <w:szCs w:val="28"/>
        </w:rPr>
      </w:pPr>
      <w:r w:rsidRPr="00EA07E1">
        <w:rPr>
          <w:b w:val="0"/>
          <w:sz w:val="28"/>
          <w:szCs w:val="28"/>
        </w:rPr>
        <w:t>КУПИНСКОГО РАЙОНА НОВОСИБИРСКОЙ ОБЛАСТИ</w:t>
      </w:r>
    </w:p>
    <w:p w:rsidR="00711E35" w:rsidRPr="00EA07E1" w:rsidRDefault="00711E35" w:rsidP="00711E35">
      <w:pPr>
        <w:pStyle w:val="ConsPlusTitle"/>
        <w:jc w:val="center"/>
        <w:outlineLvl w:val="0"/>
        <w:rPr>
          <w:b w:val="0"/>
          <w:sz w:val="28"/>
          <w:szCs w:val="28"/>
        </w:rPr>
      </w:pPr>
    </w:p>
    <w:p w:rsidR="00711E35" w:rsidRPr="00EA07E1" w:rsidRDefault="00711E35" w:rsidP="00711E35">
      <w:pPr>
        <w:pStyle w:val="ConsPlusTitle"/>
        <w:jc w:val="center"/>
        <w:rPr>
          <w:b w:val="0"/>
          <w:sz w:val="28"/>
          <w:szCs w:val="28"/>
        </w:rPr>
      </w:pPr>
      <w:r w:rsidRPr="00EA07E1">
        <w:rPr>
          <w:b w:val="0"/>
          <w:sz w:val="28"/>
          <w:szCs w:val="28"/>
        </w:rPr>
        <w:t xml:space="preserve">Р Е Ш Е Н И Е </w:t>
      </w:r>
    </w:p>
    <w:p w:rsidR="00711E35" w:rsidRPr="00EA07E1" w:rsidRDefault="00711E35" w:rsidP="00711E35">
      <w:pPr>
        <w:pStyle w:val="ConsPlusTitle"/>
        <w:jc w:val="center"/>
        <w:rPr>
          <w:b w:val="0"/>
          <w:sz w:val="28"/>
          <w:szCs w:val="28"/>
        </w:rPr>
      </w:pPr>
    </w:p>
    <w:p w:rsidR="00711E35" w:rsidRPr="00EA07E1" w:rsidRDefault="00711E35" w:rsidP="00711E35">
      <w:pPr>
        <w:pStyle w:val="ConsPlusTitle"/>
        <w:jc w:val="center"/>
        <w:rPr>
          <w:b w:val="0"/>
          <w:sz w:val="28"/>
          <w:szCs w:val="28"/>
        </w:rPr>
      </w:pPr>
      <w:r w:rsidRPr="00EA07E1">
        <w:rPr>
          <w:b w:val="0"/>
          <w:sz w:val="28"/>
          <w:szCs w:val="28"/>
        </w:rPr>
        <w:t>Девятнадцатой сессии пятого созыва</w:t>
      </w:r>
    </w:p>
    <w:p w:rsidR="00711E35" w:rsidRPr="00EA07E1" w:rsidRDefault="00711E35" w:rsidP="00711E35">
      <w:pPr>
        <w:pStyle w:val="ConsPlusTitle"/>
        <w:jc w:val="center"/>
        <w:rPr>
          <w:sz w:val="28"/>
          <w:szCs w:val="28"/>
        </w:rPr>
      </w:pPr>
    </w:p>
    <w:p w:rsidR="00711E35" w:rsidRPr="00EA07E1" w:rsidRDefault="00711E35" w:rsidP="00711E35">
      <w:pPr>
        <w:pStyle w:val="ConsPlusTitle"/>
        <w:rPr>
          <w:b w:val="0"/>
          <w:sz w:val="28"/>
          <w:szCs w:val="28"/>
        </w:rPr>
      </w:pPr>
      <w:r w:rsidRPr="00EA07E1">
        <w:rPr>
          <w:b w:val="0"/>
          <w:sz w:val="28"/>
          <w:szCs w:val="28"/>
        </w:rPr>
        <w:t>14.06.2017                                                                                                       № 67</w:t>
      </w:r>
    </w:p>
    <w:p w:rsidR="00711E35" w:rsidRPr="00EA07E1" w:rsidRDefault="00711E35" w:rsidP="00711E35">
      <w:pPr>
        <w:pStyle w:val="ConsPlusTitle"/>
        <w:jc w:val="center"/>
        <w:rPr>
          <w:sz w:val="28"/>
          <w:szCs w:val="28"/>
        </w:rPr>
      </w:pPr>
    </w:p>
    <w:p w:rsidR="00711E35" w:rsidRPr="00EA07E1" w:rsidRDefault="00711E35" w:rsidP="00711E35">
      <w:pPr>
        <w:jc w:val="center"/>
        <w:rPr>
          <w:sz w:val="28"/>
          <w:szCs w:val="28"/>
        </w:rPr>
      </w:pPr>
      <w:r w:rsidRPr="00EA07E1">
        <w:rPr>
          <w:sz w:val="28"/>
          <w:szCs w:val="28"/>
        </w:rPr>
        <w:t>О внесении изменений в  решение 5</w:t>
      </w:r>
      <w:r>
        <w:rPr>
          <w:sz w:val="28"/>
          <w:szCs w:val="28"/>
        </w:rPr>
        <w:t>-й</w:t>
      </w:r>
      <w:r w:rsidRPr="00EA07E1">
        <w:rPr>
          <w:sz w:val="28"/>
          <w:szCs w:val="28"/>
        </w:rPr>
        <w:t xml:space="preserve">  сессии четвертого созыва 20.10.2010года № 23</w:t>
      </w:r>
      <w:r>
        <w:rPr>
          <w:sz w:val="28"/>
          <w:szCs w:val="28"/>
        </w:rPr>
        <w:t xml:space="preserve"> </w:t>
      </w:r>
      <w:r w:rsidRPr="00EA07E1">
        <w:rPr>
          <w:sz w:val="28"/>
          <w:szCs w:val="28"/>
        </w:rPr>
        <w:t>«Об определении налоговых ставок,</w:t>
      </w:r>
    </w:p>
    <w:p w:rsidR="00711E35" w:rsidRPr="00EA07E1" w:rsidRDefault="00711E35" w:rsidP="00711E35">
      <w:pPr>
        <w:jc w:val="center"/>
        <w:rPr>
          <w:sz w:val="28"/>
          <w:szCs w:val="28"/>
        </w:rPr>
      </w:pPr>
      <w:r w:rsidRPr="00EA07E1">
        <w:rPr>
          <w:sz w:val="28"/>
          <w:szCs w:val="28"/>
        </w:rPr>
        <w:t>порядка и сроков уплаты земельного налога»</w:t>
      </w:r>
    </w:p>
    <w:p w:rsidR="00711E35" w:rsidRPr="00EA07E1" w:rsidRDefault="00711E35" w:rsidP="00711E35">
      <w:pPr>
        <w:pStyle w:val="ConsPlusTitle"/>
        <w:rPr>
          <w:b w:val="0"/>
          <w:sz w:val="28"/>
          <w:szCs w:val="28"/>
        </w:rPr>
      </w:pPr>
    </w:p>
    <w:p w:rsidR="00711E35" w:rsidRDefault="00711E35" w:rsidP="00711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1E35" w:rsidRDefault="00711E35" w:rsidP="00711E35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 131-ФЗ от 06.10.2003 года </w:t>
      </w:r>
      <w:r>
        <w:rPr>
          <w:sz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Устава Медяковского сельсовета Купинского района Новосибирской области Совет депутатов Медяковского сельсовета решил:</w:t>
      </w:r>
    </w:p>
    <w:p w:rsidR="00711E35" w:rsidRDefault="00711E35" w:rsidP="00711E3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FE71CD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FE71CD">
        <w:rPr>
          <w:sz w:val="28"/>
          <w:szCs w:val="28"/>
        </w:rPr>
        <w:t xml:space="preserve"> в  решение 5  сессии четвертого созыва 20.10.2010года № 23«Об определении налоговых ставок,</w:t>
      </w:r>
      <w:r>
        <w:rPr>
          <w:sz w:val="28"/>
          <w:szCs w:val="28"/>
        </w:rPr>
        <w:t xml:space="preserve"> </w:t>
      </w:r>
      <w:r w:rsidRPr="00FE71CD">
        <w:rPr>
          <w:sz w:val="28"/>
          <w:szCs w:val="28"/>
        </w:rPr>
        <w:t>порядка и сроков уплаты земельного налога»</w:t>
      </w:r>
      <w:r>
        <w:rPr>
          <w:sz w:val="28"/>
          <w:szCs w:val="28"/>
        </w:rPr>
        <w:t>:</w:t>
      </w:r>
    </w:p>
    <w:p w:rsidR="00711E35" w:rsidRDefault="00711E35" w:rsidP="00711E35">
      <w:pPr>
        <w:ind w:left="720"/>
        <w:rPr>
          <w:sz w:val="28"/>
        </w:rPr>
      </w:pPr>
      <w:r>
        <w:rPr>
          <w:sz w:val="28"/>
          <w:szCs w:val="28"/>
        </w:rPr>
        <w:t>- Пункт 4  отменить</w:t>
      </w:r>
      <w:r w:rsidRPr="00FE71CD">
        <w:rPr>
          <w:sz w:val="28"/>
        </w:rPr>
        <w:t xml:space="preserve"> </w:t>
      </w:r>
    </w:p>
    <w:p w:rsidR="00711E35" w:rsidRDefault="00711E35" w:rsidP="00711E35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Настоящее Решение вступает в силу с 01.06.2017 года, но  не ранее, чем по истечении  одного  месяца со дня официального опубликования.</w:t>
      </w:r>
    </w:p>
    <w:p w:rsidR="00711E35" w:rsidRPr="00BD60A3" w:rsidRDefault="00711E35" w:rsidP="00711E35">
      <w:pPr>
        <w:numPr>
          <w:ilvl w:val="0"/>
          <w:numId w:val="4"/>
        </w:numPr>
        <w:rPr>
          <w:sz w:val="28"/>
        </w:rPr>
      </w:pPr>
      <w:r w:rsidRPr="00BD60A3">
        <w:rPr>
          <w:sz w:val="28"/>
        </w:rPr>
        <w:t>Опубликовать Решение в средствах массовой информации</w:t>
      </w:r>
      <w:r>
        <w:rPr>
          <w:sz w:val="28"/>
        </w:rPr>
        <w:t xml:space="preserve"> Медяковского сельсовета в </w:t>
      </w:r>
      <w:r w:rsidRPr="00BD60A3">
        <w:rPr>
          <w:sz w:val="28"/>
        </w:rPr>
        <w:t xml:space="preserve"> бюллетень «Муниципальные ведомости».</w:t>
      </w:r>
    </w:p>
    <w:p w:rsidR="00711E35" w:rsidRPr="00B05826" w:rsidRDefault="00711E35" w:rsidP="00711E35">
      <w:pPr>
        <w:numPr>
          <w:ilvl w:val="0"/>
          <w:numId w:val="4"/>
        </w:numPr>
        <w:rPr>
          <w:sz w:val="28"/>
          <w:szCs w:val="28"/>
        </w:rPr>
      </w:pPr>
      <w:r w:rsidRPr="00B05826">
        <w:rPr>
          <w:sz w:val="28"/>
          <w:szCs w:val="28"/>
        </w:rPr>
        <w:t xml:space="preserve"> Контроль за исполнением решения возложить на Главу Медяковского сельсовета.</w:t>
      </w:r>
    </w:p>
    <w:p w:rsidR="00711E35" w:rsidRPr="00FE71CD" w:rsidRDefault="00711E35" w:rsidP="00711E35">
      <w:pPr>
        <w:ind w:left="825"/>
        <w:rPr>
          <w:sz w:val="28"/>
          <w:szCs w:val="28"/>
        </w:rPr>
      </w:pPr>
    </w:p>
    <w:p w:rsidR="00711E35" w:rsidRDefault="00711E35" w:rsidP="00711E35">
      <w:pPr>
        <w:pStyle w:val="ConsPlusTitle"/>
        <w:rPr>
          <w:b w:val="0"/>
        </w:rPr>
      </w:pPr>
      <w:r>
        <w:rPr>
          <w:b w:val="0"/>
        </w:rPr>
        <w:t xml:space="preserve">. </w:t>
      </w:r>
    </w:p>
    <w:p w:rsidR="00711E35" w:rsidRPr="00867ACA" w:rsidRDefault="00711E35" w:rsidP="00711E35">
      <w:pPr>
        <w:pStyle w:val="ConsPlusTitle"/>
        <w:rPr>
          <w:b w:val="0"/>
        </w:rPr>
      </w:pPr>
    </w:p>
    <w:p w:rsidR="00711E35" w:rsidRDefault="00711E35" w:rsidP="00711E3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 о. председателя Совета депутатов</w:t>
      </w:r>
    </w:p>
    <w:p w:rsidR="00711E35" w:rsidRDefault="00711E35" w:rsidP="00711E3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Медяковского сельсовета   Купинского района</w:t>
      </w:r>
    </w:p>
    <w:p w:rsidR="00711E35" w:rsidRDefault="00711E35" w:rsidP="00711E3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Н.В.Бондаренко</w:t>
      </w:r>
    </w:p>
    <w:p w:rsidR="00711E35" w:rsidRDefault="00711E35" w:rsidP="00711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1E35" w:rsidRDefault="00711E35" w:rsidP="00711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1E35" w:rsidRDefault="00711E35" w:rsidP="00711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1E35" w:rsidRDefault="00711E35" w:rsidP="00711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1E35" w:rsidRDefault="00711E35" w:rsidP="00711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1E35" w:rsidRDefault="00711E35" w:rsidP="00711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1E35" w:rsidRDefault="00711E35" w:rsidP="00711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1E35" w:rsidRDefault="00711E35" w:rsidP="00711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1E35" w:rsidRDefault="00711E35" w:rsidP="00711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1E35" w:rsidRDefault="00711E35" w:rsidP="00711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1E35" w:rsidRPr="00EA07E1" w:rsidRDefault="00711E35" w:rsidP="00711E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E35" w:rsidRPr="00EA07E1" w:rsidRDefault="00711E35" w:rsidP="00711E35">
      <w:pPr>
        <w:pStyle w:val="ConsPlusTitle"/>
        <w:jc w:val="center"/>
        <w:rPr>
          <w:b w:val="0"/>
          <w:sz w:val="28"/>
          <w:szCs w:val="28"/>
        </w:rPr>
      </w:pPr>
      <w:r w:rsidRPr="00EA07E1">
        <w:rPr>
          <w:b w:val="0"/>
          <w:sz w:val="28"/>
          <w:szCs w:val="28"/>
        </w:rPr>
        <w:lastRenderedPageBreak/>
        <w:t>СОВЕТ ДЕПУТАТОВ МЕДЯКОВСКОГО СЕЛЬСОВЕТА</w:t>
      </w:r>
    </w:p>
    <w:p w:rsidR="00711E35" w:rsidRPr="00EA07E1" w:rsidRDefault="00711E35" w:rsidP="00711E35">
      <w:pPr>
        <w:pStyle w:val="ConsPlusTitle"/>
        <w:jc w:val="center"/>
        <w:rPr>
          <w:b w:val="0"/>
          <w:sz w:val="28"/>
          <w:szCs w:val="28"/>
        </w:rPr>
      </w:pPr>
      <w:r w:rsidRPr="00EA07E1">
        <w:rPr>
          <w:b w:val="0"/>
          <w:sz w:val="28"/>
          <w:szCs w:val="28"/>
        </w:rPr>
        <w:t>КУПИНСКОГО РАЙОНА НОВОСИБИРСКОЙ ОБЛАСТИ</w:t>
      </w:r>
    </w:p>
    <w:p w:rsidR="00711E35" w:rsidRPr="00EA07E1" w:rsidRDefault="00711E35" w:rsidP="00711E35">
      <w:pPr>
        <w:pStyle w:val="ConsPlusTitle"/>
        <w:jc w:val="center"/>
        <w:outlineLvl w:val="0"/>
        <w:rPr>
          <w:b w:val="0"/>
          <w:sz w:val="28"/>
          <w:szCs w:val="28"/>
        </w:rPr>
      </w:pPr>
    </w:p>
    <w:p w:rsidR="00711E35" w:rsidRDefault="00711E35" w:rsidP="00711E35">
      <w:pPr>
        <w:pStyle w:val="ConsPlusTitle"/>
        <w:jc w:val="center"/>
        <w:rPr>
          <w:b w:val="0"/>
          <w:sz w:val="28"/>
          <w:szCs w:val="28"/>
        </w:rPr>
      </w:pPr>
      <w:r w:rsidRPr="00EA07E1">
        <w:rPr>
          <w:b w:val="0"/>
          <w:sz w:val="28"/>
          <w:szCs w:val="28"/>
        </w:rPr>
        <w:t xml:space="preserve">Р Е Ш Е Н И Е </w:t>
      </w:r>
    </w:p>
    <w:p w:rsidR="00711E35" w:rsidRPr="00EA07E1" w:rsidRDefault="00711E35" w:rsidP="00711E35">
      <w:pPr>
        <w:pStyle w:val="ConsPlusTitle"/>
        <w:jc w:val="center"/>
        <w:rPr>
          <w:b w:val="0"/>
          <w:sz w:val="28"/>
          <w:szCs w:val="28"/>
        </w:rPr>
      </w:pPr>
    </w:p>
    <w:p w:rsidR="00711E35" w:rsidRPr="00EA07E1" w:rsidRDefault="00711E35" w:rsidP="00711E35">
      <w:pPr>
        <w:pStyle w:val="ConsPlusTitle"/>
        <w:jc w:val="center"/>
        <w:rPr>
          <w:b w:val="0"/>
          <w:sz w:val="28"/>
          <w:szCs w:val="28"/>
        </w:rPr>
      </w:pPr>
      <w:r w:rsidRPr="00EA07E1">
        <w:rPr>
          <w:b w:val="0"/>
          <w:sz w:val="28"/>
          <w:szCs w:val="28"/>
        </w:rPr>
        <w:t>Девятнадцатой сессии пятого созыва</w:t>
      </w:r>
    </w:p>
    <w:p w:rsidR="00711E35" w:rsidRPr="00EA07E1" w:rsidRDefault="00711E35" w:rsidP="00711E35">
      <w:pPr>
        <w:pStyle w:val="ConsPlusTitle"/>
        <w:jc w:val="center"/>
        <w:rPr>
          <w:b w:val="0"/>
          <w:sz w:val="28"/>
          <w:szCs w:val="28"/>
        </w:rPr>
      </w:pPr>
    </w:p>
    <w:p w:rsidR="00711E35" w:rsidRPr="00EA07E1" w:rsidRDefault="00711E35" w:rsidP="00711E35">
      <w:pPr>
        <w:pStyle w:val="ConsPlusTitle"/>
        <w:rPr>
          <w:b w:val="0"/>
          <w:sz w:val="28"/>
          <w:szCs w:val="28"/>
        </w:rPr>
      </w:pPr>
      <w:r w:rsidRPr="00EA07E1">
        <w:rPr>
          <w:b w:val="0"/>
          <w:sz w:val="28"/>
          <w:szCs w:val="28"/>
        </w:rPr>
        <w:t>14.06.2017                                                                                                       № 68</w:t>
      </w:r>
    </w:p>
    <w:p w:rsidR="00711E35" w:rsidRPr="00EA07E1" w:rsidRDefault="00711E35" w:rsidP="00711E35">
      <w:pPr>
        <w:pStyle w:val="ConsPlusTitle"/>
        <w:jc w:val="center"/>
        <w:rPr>
          <w:b w:val="0"/>
          <w:sz w:val="28"/>
          <w:szCs w:val="28"/>
        </w:rPr>
      </w:pPr>
    </w:p>
    <w:p w:rsidR="00711E35" w:rsidRPr="00EA07E1" w:rsidRDefault="00711E35" w:rsidP="00711E35">
      <w:pPr>
        <w:pStyle w:val="ConsPlusTitle"/>
        <w:jc w:val="center"/>
        <w:rPr>
          <w:b w:val="0"/>
          <w:sz w:val="28"/>
          <w:szCs w:val="28"/>
        </w:rPr>
      </w:pPr>
      <w:r w:rsidRPr="00EA07E1">
        <w:rPr>
          <w:b w:val="0"/>
          <w:sz w:val="28"/>
          <w:szCs w:val="28"/>
        </w:rPr>
        <w:t>О внесении изменений в  Решение 48 сессии четвертого созыва  09.06.2014 года №  182 «Об установлении дополнительного основания признания безнадежными к взысканию с физических лиц недоимки, задолженности по пеням и штрафам по местным налогам»</w:t>
      </w:r>
    </w:p>
    <w:p w:rsidR="00711E35" w:rsidRDefault="00711E35" w:rsidP="00711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1E35" w:rsidRDefault="00711E35" w:rsidP="00711E35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59 Налогового кодекса Российской Федерации, Федерального  Закона  от 06 октября 2003 года № 131-ФЗ «Об общих принципах организации местного самоуправления в Российской Федерации», Устава  Медяковского сельсовета, Совет депутатов Медяковского сельсовета решил: </w:t>
      </w:r>
    </w:p>
    <w:p w:rsidR="00711E35" w:rsidRDefault="00711E35" w:rsidP="00711E35">
      <w:pPr>
        <w:numPr>
          <w:ilvl w:val="0"/>
          <w:numId w:val="6"/>
        </w:numPr>
        <w:ind w:left="284" w:firstLine="0"/>
        <w:rPr>
          <w:sz w:val="28"/>
        </w:rPr>
      </w:pPr>
      <w:r>
        <w:rPr>
          <w:sz w:val="28"/>
        </w:rPr>
        <w:t>Установить, что кроме случаев, установленных пунктами 1,4  ст.59 Налогового кодекса Российской Федерации, признаются безнадежными к взысканию и подлежат списанию:</w:t>
      </w:r>
    </w:p>
    <w:p w:rsidR="00711E35" w:rsidRDefault="00711E35" w:rsidP="00711E35">
      <w:pPr>
        <w:ind w:left="284" w:right="-568"/>
        <w:rPr>
          <w:sz w:val="28"/>
        </w:rPr>
      </w:pPr>
      <w:r>
        <w:rPr>
          <w:sz w:val="28"/>
        </w:rPr>
        <w:t>а) 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наследники которого не вступили в право наследования в установленный законодательством срок, на основании следующих документов:</w:t>
      </w:r>
    </w:p>
    <w:p w:rsidR="00711E35" w:rsidRDefault="00711E35" w:rsidP="00711E35">
      <w:pPr>
        <w:ind w:left="284"/>
        <w:rPr>
          <w:sz w:val="28"/>
        </w:rPr>
      </w:pPr>
      <w:r>
        <w:rPr>
          <w:sz w:val="28"/>
        </w:rPr>
        <w:t>а) 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пунктом 3 ст.85 Налогового кодекса Российской Федерации или копии судебного решения об объявлении физического лица умершим;</w:t>
      </w:r>
    </w:p>
    <w:p w:rsidR="00711E35" w:rsidRDefault="00711E35" w:rsidP="00711E35">
      <w:pPr>
        <w:ind w:left="284"/>
        <w:rPr>
          <w:sz w:val="28"/>
        </w:rPr>
      </w:pPr>
      <w:r>
        <w:rPr>
          <w:sz w:val="28"/>
        </w:rPr>
        <w:t>б) справка налогового органа по месту жительства физического лица о суммах недоимки и задолженности по пеням и штрафам;</w:t>
      </w:r>
    </w:p>
    <w:p w:rsidR="00711E35" w:rsidRDefault="00711E35" w:rsidP="00711E35">
      <w:pPr>
        <w:ind w:left="284"/>
        <w:rPr>
          <w:sz w:val="28"/>
        </w:rPr>
      </w:pPr>
      <w:r>
        <w:rPr>
          <w:sz w:val="28"/>
        </w:rPr>
        <w:t>в) справка налогового  органа об  отсутствии информации о наследнике.</w:t>
      </w:r>
    </w:p>
    <w:p w:rsidR="00711E35" w:rsidRDefault="00711E35" w:rsidP="00711E35">
      <w:pPr>
        <w:ind w:left="284" w:firstLine="424"/>
        <w:rPr>
          <w:sz w:val="28"/>
        </w:rPr>
      </w:pPr>
      <w:r>
        <w:rPr>
          <w:sz w:val="28"/>
        </w:rPr>
        <w:t>1.2.   Недоимка и задолженность по пеням и штрафам по отмененным местным налогам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 по отмененным налогам.</w:t>
      </w:r>
    </w:p>
    <w:p w:rsidR="00711E35" w:rsidRDefault="00711E35" w:rsidP="00711E35">
      <w:pPr>
        <w:ind w:left="284"/>
        <w:rPr>
          <w:sz w:val="28"/>
        </w:rPr>
      </w:pPr>
      <w:r>
        <w:rPr>
          <w:sz w:val="28"/>
        </w:rPr>
        <w:t xml:space="preserve">      1.3.  Недоимка и задолженность по пеням и штрафам по местным налогам со сроком образования свыше 3 лет (4-х или 5 лет) на основании справки налогового органа по месту учета организации (месту жительства физического лица) о суммах недоимки  задолженности по пеням и штрафам.</w:t>
      </w:r>
    </w:p>
    <w:p w:rsidR="00711E35" w:rsidRDefault="00711E35" w:rsidP="00711E35">
      <w:pPr>
        <w:ind w:left="284"/>
        <w:rPr>
          <w:sz w:val="28"/>
        </w:rPr>
      </w:pPr>
      <w:r>
        <w:rPr>
          <w:sz w:val="28"/>
        </w:rPr>
        <w:t xml:space="preserve">      1.4. Недоимка и задолженность по пеням и штрафам физических лиц, принудительное взыскание по которой прекращено в соответствии со ст. </w:t>
      </w:r>
      <w:r>
        <w:rPr>
          <w:sz w:val="28"/>
        </w:rPr>
        <w:lastRenderedPageBreak/>
        <w:t>46,47 Федерального  закона от 02.10.2007 года № 229-ФЗ « Об исполнительном производстве» в связи с невозможностью установить местонахождение должника, отсутствием у должника имущества,  по истечении 3 лет с момента выдачи исполнительного листа ( судебного приказа) на основании следующих документов:</w:t>
      </w:r>
    </w:p>
    <w:p w:rsidR="00711E35" w:rsidRDefault="00711E35" w:rsidP="00711E35">
      <w:pPr>
        <w:ind w:left="284"/>
        <w:rPr>
          <w:sz w:val="28"/>
        </w:rPr>
      </w:pPr>
      <w:r>
        <w:rPr>
          <w:sz w:val="28"/>
        </w:rPr>
        <w:t xml:space="preserve">             а) копия постановления судебного пристава- исполнителя об окончании исполнительного производства  при возврате взыскателю исполнительного документа по основаниям, предусмотренным пунктами 3, 4 части 1 ст. 46  Федерального закона от 02.10.2007 года № 229-ФЗ «Об исполнительном производстве». В случае невозможности восстановления  постановления судебного  пристава-исполнителя об окончании исполнительного производства, в силу окончания срока его хранения по делопроизводству, основанием  будет являться выписка из реестра с подтверждением факта уничтожения  исполнительного документа;</w:t>
      </w:r>
    </w:p>
    <w:p w:rsidR="00711E35" w:rsidRDefault="00711E35" w:rsidP="00711E35">
      <w:pPr>
        <w:ind w:left="284"/>
        <w:rPr>
          <w:sz w:val="28"/>
        </w:rPr>
      </w:pPr>
      <w:r>
        <w:rPr>
          <w:sz w:val="28"/>
        </w:rPr>
        <w:t xml:space="preserve">             б) справка налогового органа по месту жительства физического лица о суммах недоимки и задолженности по пеням, штрафам;</w:t>
      </w:r>
    </w:p>
    <w:p w:rsidR="00711E35" w:rsidRDefault="00711E35" w:rsidP="00711E35">
      <w:pPr>
        <w:ind w:left="284"/>
        <w:rPr>
          <w:sz w:val="28"/>
        </w:rPr>
      </w:pPr>
      <w:r>
        <w:rPr>
          <w:sz w:val="28"/>
        </w:rPr>
        <w:t xml:space="preserve">      1.5. Задолженность физических лиц по пеням со сроком образования свыше 3 лет (4-х или 5 лет),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штрафам;</w:t>
      </w:r>
    </w:p>
    <w:p w:rsidR="00711E35" w:rsidRDefault="00711E35" w:rsidP="00711E35">
      <w:pPr>
        <w:ind w:left="284"/>
        <w:rPr>
          <w:sz w:val="28"/>
        </w:rPr>
      </w:pPr>
      <w:r>
        <w:rPr>
          <w:sz w:val="28"/>
        </w:rPr>
        <w:t xml:space="preserve">      1.6. Недоимка и задолженность по пени и штрафам физических лиц по местным налогам со сроком образования свыше 4 лет (или 5лет), по которой взыскивание в судебном порядке в силу различных причин (общая сумма задолженности не превышает 3000 рублей. (или ином максимальном размере), отсутствие учетных данных, достаточной  доказательной базы) не применялось, на основании следующих документов;</w:t>
      </w:r>
    </w:p>
    <w:p w:rsidR="00711E35" w:rsidRDefault="00711E35" w:rsidP="00711E35">
      <w:pPr>
        <w:ind w:left="284"/>
        <w:rPr>
          <w:sz w:val="28"/>
        </w:rPr>
      </w:pPr>
      <w:r>
        <w:rPr>
          <w:sz w:val="28"/>
        </w:rPr>
        <w:t xml:space="preserve">             а) справка налогового органа по месту жительства физического лица о суммах недоимки и задолженности по пеням, штрафам;</w:t>
      </w:r>
    </w:p>
    <w:p w:rsidR="00711E35" w:rsidRDefault="00711E35" w:rsidP="00711E35">
      <w:pPr>
        <w:ind w:left="284"/>
        <w:rPr>
          <w:sz w:val="28"/>
        </w:rPr>
      </w:pPr>
      <w:r>
        <w:rPr>
          <w:sz w:val="28"/>
        </w:rPr>
        <w:t xml:space="preserve">             б) заключение налогового органа об утрате возможности взыскания с физических лиц недоимки, задолженности по  пени и штрафам по местным налогам.</w:t>
      </w:r>
    </w:p>
    <w:p w:rsidR="00711E35" w:rsidRPr="00BD60A3" w:rsidRDefault="00711E35" w:rsidP="00711E35">
      <w:pPr>
        <w:numPr>
          <w:ilvl w:val="0"/>
          <w:numId w:val="5"/>
        </w:numPr>
        <w:ind w:left="284" w:firstLine="0"/>
        <w:rPr>
          <w:sz w:val="28"/>
        </w:rPr>
      </w:pPr>
      <w:r w:rsidRPr="00BD60A3">
        <w:rPr>
          <w:sz w:val="28"/>
        </w:rPr>
        <w:t>Опубликовать Решение в средствах массовой информации</w:t>
      </w:r>
      <w:r>
        <w:rPr>
          <w:sz w:val="28"/>
        </w:rPr>
        <w:t xml:space="preserve"> Медяковского сельсовета в </w:t>
      </w:r>
      <w:r w:rsidRPr="00BD60A3">
        <w:rPr>
          <w:sz w:val="28"/>
        </w:rPr>
        <w:t xml:space="preserve"> бюллетень «Муниципальные ведомости».</w:t>
      </w:r>
    </w:p>
    <w:p w:rsidR="00711E35" w:rsidRPr="00B05826" w:rsidRDefault="00711E35" w:rsidP="00711E35">
      <w:pPr>
        <w:numPr>
          <w:ilvl w:val="0"/>
          <w:numId w:val="5"/>
        </w:numPr>
        <w:ind w:left="284" w:firstLine="0"/>
        <w:rPr>
          <w:sz w:val="28"/>
          <w:szCs w:val="28"/>
        </w:rPr>
      </w:pPr>
      <w:r w:rsidRPr="00B05826">
        <w:rPr>
          <w:sz w:val="28"/>
          <w:szCs w:val="28"/>
        </w:rPr>
        <w:t xml:space="preserve"> Контроль за исполнением решения возложить на Главу Медяковского сельсовета.</w:t>
      </w:r>
    </w:p>
    <w:p w:rsidR="00711E35" w:rsidRDefault="00711E35" w:rsidP="00711E35">
      <w:pPr>
        <w:pStyle w:val="ConsPlusTitle"/>
        <w:rPr>
          <w:b w:val="0"/>
        </w:rPr>
      </w:pPr>
    </w:p>
    <w:p w:rsidR="00711E35" w:rsidRPr="00867ACA" w:rsidRDefault="00711E35" w:rsidP="00711E35">
      <w:pPr>
        <w:pStyle w:val="ConsPlusTitle"/>
        <w:rPr>
          <w:b w:val="0"/>
        </w:rPr>
      </w:pPr>
    </w:p>
    <w:p w:rsidR="00711E35" w:rsidRDefault="00711E35" w:rsidP="00711E3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 о. председателя Совета депутатов</w:t>
      </w:r>
    </w:p>
    <w:p w:rsidR="00711E35" w:rsidRDefault="00711E35" w:rsidP="00711E3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Медяковского сельсовета    Купинского района </w:t>
      </w:r>
    </w:p>
    <w:p w:rsidR="00711E35" w:rsidRDefault="00711E35" w:rsidP="00711E3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Н.В.Бондаренко</w:t>
      </w:r>
    </w:p>
    <w:p w:rsidR="00711E35" w:rsidRDefault="00711E35" w:rsidP="00711E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E35" w:rsidRDefault="00711E35" w:rsidP="00711E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1E35" w:rsidRDefault="00711E35" w:rsidP="00711E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E35" w:rsidRDefault="00711E35" w:rsidP="00711E35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711E35" w:rsidRDefault="00711E35" w:rsidP="00711E3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  МЕДЯКОВСКОГО СЕЛЬСОВЕТА</w:t>
      </w:r>
    </w:p>
    <w:p w:rsidR="00711E35" w:rsidRDefault="00711E35" w:rsidP="00711E35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Default="00711E35" w:rsidP="00711E35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Default="00711E35" w:rsidP="00711E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девятнадцатой   сессии  пятого созыва</w:t>
      </w: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Default="00711E35" w:rsidP="00711E35">
      <w:pPr>
        <w:rPr>
          <w:sz w:val="28"/>
          <w:szCs w:val="28"/>
        </w:rPr>
      </w:pPr>
      <w:r>
        <w:rPr>
          <w:sz w:val="28"/>
          <w:szCs w:val="28"/>
        </w:rPr>
        <w:t xml:space="preserve">        14.06.2017                                                                                       № 69</w:t>
      </w:r>
    </w:p>
    <w:p w:rsidR="00711E35" w:rsidRDefault="00711E35" w:rsidP="00711E35">
      <w:pPr>
        <w:rPr>
          <w:sz w:val="28"/>
          <w:szCs w:val="28"/>
        </w:rPr>
      </w:pPr>
    </w:p>
    <w:p w:rsidR="00711E35" w:rsidRDefault="00711E35" w:rsidP="00711E35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Медяковского сельсовета № 50 от 15.12.2016г «О бюджете Медяковского  сельсовета Купинского района Новосибирской области на  2017 год  и плановый период 2018-2019 годы»</w:t>
      </w:r>
    </w:p>
    <w:p w:rsidR="00711E35" w:rsidRDefault="00711E35" w:rsidP="00711E35">
      <w:pPr>
        <w:jc w:val="center"/>
        <w:rPr>
          <w:sz w:val="28"/>
          <w:szCs w:val="28"/>
        </w:rPr>
      </w:pPr>
    </w:p>
    <w:p w:rsidR="00711E35" w:rsidRDefault="00711E35" w:rsidP="00711E35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 131-ФЗ от 06.10.2003г «Об общих  принципах организации местного самоуправления в Российской  Федерации», руководствуясь ст.184.1 п.3 Бюджетного кодекса Российской Федерации, Совет депутатов  Медяковского  сельсовета </w:t>
      </w:r>
    </w:p>
    <w:p w:rsidR="00711E35" w:rsidRDefault="00711E35" w:rsidP="00711E35">
      <w:pPr>
        <w:rPr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711E35" w:rsidRDefault="00711E35" w:rsidP="00711E35">
      <w:pPr>
        <w:rPr>
          <w:sz w:val="28"/>
          <w:szCs w:val="28"/>
        </w:rPr>
      </w:pPr>
      <w:r>
        <w:rPr>
          <w:sz w:val="28"/>
          <w:szCs w:val="28"/>
        </w:rPr>
        <w:t>1. Пункты 9, 10, 13 решения отменить.</w:t>
      </w:r>
    </w:p>
    <w:p w:rsidR="00711E35" w:rsidRDefault="00711E35" w:rsidP="00711E35">
      <w:pPr>
        <w:rPr>
          <w:sz w:val="28"/>
          <w:szCs w:val="28"/>
        </w:rPr>
      </w:pPr>
      <w:r>
        <w:rPr>
          <w:sz w:val="28"/>
          <w:szCs w:val="28"/>
        </w:rPr>
        <w:t>2. Приложения 6, 7, 9 к решению исключить.</w:t>
      </w:r>
    </w:p>
    <w:p w:rsidR="00711E35" w:rsidRDefault="00711E35" w:rsidP="00711E35">
      <w:pPr>
        <w:rPr>
          <w:sz w:val="28"/>
          <w:szCs w:val="28"/>
        </w:rPr>
      </w:pPr>
      <w:r>
        <w:rPr>
          <w:sz w:val="28"/>
          <w:szCs w:val="28"/>
        </w:rPr>
        <w:t>3. Контроль за исполнением Решения возложить  на комиссию  по бюджетной, налоговой и финансово- кредитной политике Медяковского сельсовета.</w:t>
      </w:r>
    </w:p>
    <w:p w:rsidR="00711E35" w:rsidRPr="00BD60A3" w:rsidRDefault="00711E35" w:rsidP="00711E35">
      <w:pPr>
        <w:rPr>
          <w:sz w:val="28"/>
        </w:rPr>
      </w:pPr>
      <w:r>
        <w:rPr>
          <w:sz w:val="28"/>
          <w:szCs w:val="28"/>
        </w:rPr>
        <w:t>4.</w:t>
      </w:r>
      <w:r w:rsidRPr="00D713FA">
        <w:rPr>
          <w:sz w:val="28"/>
        </w:rPr>
        <w:t xml:space="preserve"> </w:t>
      </w:r>
      <w:r w:rsidRPr="00BD60A3">
        <w:rPr>
          <w:sz w:val="28"/>
        </w:rPr>
        <w:t>Опубликовать Решение в средствах массовой информации</w:t>
      </w:r>
      <w:r>
        <w:rPr>
          <w:sz w:val="28"/>
        </w:rPr>
        <w:t xml:space="preserve"> Медяковского сельсовета в информационном</w:t>
      </w:r>
      <w:r w:rsidRPr="00BD60A3">
        <w:rPr>
          <w:sz w:val="28"/>
        </w:rPr>
        <w:t xml:space="preserve"> бюллетен</w:t>
      </w:r>
      <w:r>
        <w:rPr>
          <w:sz w:val="28"/>
        </w:rPr>
        <w:t>е</w:t>
      </w:r>
      <w:r w:rsidRPr="00BD60A3">
        <w:rPr>
          <w:sz w:val="28"/>
        </w:rPr>
        <w:t xml:space="preserve"> «Муниципальные ведомости».</w:t>
      </w:r>
    </w:p>
    <w:p w:rsidR="00711E35" w:rsidRDefault="00711E35" w:rsidP="00711E35">
      <w:pPr>
        <w:rPr>
          <w:sz w:val="28"/>
          <w:szCs w:val="28"/>
        </w:rPr>
      </w:pPr>
    </w:p>
    <w:p w:rsidR="00711E35" w:rsidRDefault="00711E35" w:rsidP="00711E35">
      <w:pPr>
        <w:rPr>
          <w:sz w:val="28"/>
          <w:szCs w:val="28"/>
        </w:rPr>
      </w:pPr>
    </w:p>
    <w:p w:rsidR="00711E35" w:rsidRDefault="00711E35" w:rsidP="00711E35">
      <w:pPr>
        <w:rPr>
          <w:sz w:val="28"/>
          <w:szCs w:val="28"/>
        </w:rPr>
      </w:pPr>
      <w:r>
        <w:rPr>
          <w:sz w:val="28"/>
          <w:szCs w:val="28"/>
        </w:rPr>
        <w:t>И.о. председателя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11E35" w:rsidRDefault="00711E35" w:rsidP="00711E35">
      <w:pPr>
        <w:rPr>
          <w:sz w:val="28"/>
          <w:szCs w:val="28"/>
        </w:rPr>
      </w:pPr>
      <w:r>
        <w:rPr>
          <w:sz w:val="28"/>
          <w:szCs w:val="28"/>
        </w:rPr>
        <w:t>Медяковского сельсовета</w:t>
      </w:r>
    </w:p>
    <w:p w:rsidR="00711E35" w:rsidRDefault="00711E35" w:rsidP="00711E35">
      <w:pPr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Н.В.Бондаренко</w:t>
      </w:r>
    </w:p>
    <w:p w:rsidR="00711E35" w:rsidRDefault="00711E35" w:rsidP="00711E35">
      <w:pPr>
        <w:rPr>
          <w:sz w:val="28"/>
          <w:szCs w:val="28"/>
        </w:rPr>
      </w:pPr>
    </w:p>
    <w:p w:rsidR="00711E35" w:rsidRDefault="00711E35" w:rsidP="00711E35">
      <w:pPr>
        <w:rPr>
          <w:sz w:val="28"/>
          <w:szCs w:val="28"/>
        </w:rPr>
      </w:pPr>
    </w:p>
    <w:p w:rsidR="00711E35" w:rsidRDefault="00711E35" w:rsidP="00711E35">
      <w:pPr>
        <w:rPr>
          <w:sz w:val="28"/>
          <w:szCs w:val="28"/>
        </w:rPr>
      </w:pPr>
      <w:r>
        <w:rPr>
          <w:sz w:val="28"/>
          <w:szCs w:val="28"/>
        </w:rPr>
        <w:t>Глава Медяковского сельсовета</w:t>
      </w:r>
    </w:p>
    <w:p w:rsidR="00711E35" w:rsidRPr="00ED15D0" w:rsidRDefault="00711E35" w:rsidP="00711E35">
      <w:pPr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С.Н.Тараник</w:t>
      </w:r>
    </w:p>
    <w:p w:rsidR="00711E35" w:rsidRDefault="00711E35" w:rsidP="00711E35">
      <w:pPr>
        <w:rPr>
          <w:sz w:val="28"/>
          <w:szCs w:val="28"/>
        </w:rPr>
      </w:pPr>
    </w:p>
    <w:p w:rsidR="00711E35" w:rsidRDefault="00711E35" w:rsidP="00711E3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Дата  выпуска</w:t>
      </w:r>
      <w:r>
        <w:rPr>
          <w:b/>
          <w:sz w:val="40"/>
          <w:szCs w:val="40"/>
        </w:rPr>
        <w:t>:  15.06. 2017 года</w:t>
      </w:r>
    </w:p>
    <w:p w:rsidR="00711E35" w:rsidRDefault="00711E35" w:rsidP="00711E3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. Обнародовать:</w:t>
      </w:r>
      <w:r w:rsidRPr="00D1699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 Тираж  бюллетеня: 50 штук</w:t>
      </w:r>
    </w:p>
    <w:p w:rsidR="00711E35" w:rsidRDefault="00711E35" w:rsidP="00711E35">
      <w:pPr>
        <w:rPr>
          <w:sz w:val="28"/>
          <w:szCs w:val="28"/>
        </w:rPr>
      </w:pPr>
    </w:p>
    <w:p w:rsidR="00711E35" w:rsidRDefault="00711E35" w:rsidP="00711E35">
      <w:pPr>
        <w:rPr>
          <w:sz w:val="28"/>
          <w:szCs w:val="28"/>
        </w:rPr>
      </w:pPr>
      <w:r>
        <w:rPr>
          <w:sz w:val="28"/>
          <w:szCs w:val="28"/>
        </w:rPr>
        <w:t>4.1. На информационном  стенде в администрации  Медяковского  сельсовета – 1экз, в  конторе ЗАО «Веселокутское» - 1 экз, в конторе ООО «Медяковское» 1 экз., Веселокутская  школа -1экз.,Медяковская  школа -1 экз, Аполихинская  школа -1экз.</w:t>
      </w:r>
    </w:p>
    <w:p w:rsidR="00711E35" w:rsidRDefault="00711E35" w:rsidP="00711E3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Веселокутская  библиотека – 1экз </w:t>
      </w:r>
    </w:p>
    <w:p w:rsidR="00711E35" w:rsidRDefault="00711E35" w:rsidP="00711E35">
      <w:pPr>
        <w:rPr>
          <w:sz w:val="28"/>
          <w:szCs w:val="28"/>
        </w:rPr>
      </w:pPr>
      <w:r>
        <w:rPr>
          <w:sz w:val="28"/>
          <w:szCs w:val="28"/>
        </w:rPr>
        <w:t>Медяковская  библиотека – 1 экз</w:t>
      </w:r>
    </w:p>
    <w:p w:rsidR="00711E35" w:rsidRDefault="00711E35" w:rsidP="00711E35">
      <w:pPr>
        <w:rPr>
          <w:sz w:val="28"/>
          <w:szCs w:val="28"/>
        </w:rPr>
      </w:pPr>
      <w:r>
        <w:rPr>
          <w:sz w:val="28"/>
          <w:szCs w:val="28"/>
        </w:rPr>
        <w:t>Украинский  клуб – 1 экз.</w:t>
      </w:r>
    </w:p>
    <w:p w:rsidR="00711E35" w:rsidRDefault="00711E35" w:rsidP="00711E35">
      <w:pPr>
        <w:rPr>
          <w:sz w:val="28"/>
          <w:szCs w:val="28"/>
        </w:rPr>
      </w:pPr>
      <w:r>
        <w:rPr>
          <w:sz w:val="28"/>
          <w:szCs w:val="28"/>
        </w:rPr>
        <w:t>Аполихинский  клуб- 1экз.</w:t>
      </w:r>
    </w:p>
    <w:p w:rsidR="00711E35" w:rsidRDefault="00711E35" w:rsidP="00711E35">
      <w:pPr>
        <w:rPr>
          <w:sz w:val="28"/>
          <w:szCs w:val="28"/>
        </w:rPr>
      </w:pPr>
      <w:r>
        <w:rPr>
          <w:sz w:val="28"/>
          <w:szCs w:val="28"/>
        </w:rPr>
        <w:t>4.2.Распространение  через  депутатов  Медяковского  сельсовета и</w:t>
      </w:r>
    </w:p>
    <w:p w:rsidR="00711E35" w:rsidRDefault="00711E35" w:rsidP="00711E35">
      <w:pPr>
        <w:rPr>
          <w:sz w:val="28"/>
          <w:szCs w:val="28"/>
        </w:rPr>
      </w:pPr>
      <w:r>
        <w:rPr>
          <w:sz w:val="28"/>
          <w:szCs w:val="28"/>
        </w:rPr>
        <w:t>культорганизаторов  МУ КДЦ «Медяковское» 40 экз.</w:t>
      </w:r>
    </w:p>
    <w:p w:rsidR="00711E35" w:rsidRDefault="00711E35" w:rsidP="00711E35">
      <w:pPr>
        <w:rPr>
          <w:sz w:val="28"/>
          <w:szCs w:val="28"/>
        </w:rPr>
      </w:pPr>
    </w:p>
    <w:p w:rsidR="00711E35" w:rsidRDefault="00711E35" w:rsidP="00711E35">
      <w:pPr>
        <w:rPr>
          <w:sz w:val="28"/>
          <w:szCs w:val="28"/>
        </w:rPr>
      </w:pPr>
    </w:p>
    <w:p w:rsidR="00711E35" w:rsidRDefault="00711E35" w:rsidP="00711E35">
      <w:pPr>
        <w:rPr>
          <w:sz w:val="28"/>
          <w:szCs w:val="28"/>
        </w:rPr>
      </w:pPr>
      <w:r>
        <w:rPr>
          <w:sz w:val="28"/>
          <w:szCs w:val="28"/>
        </w:rPr>
        <w:t>Специалист  2 разряда                                                 О.Н.Манжаева</w:t>
      </w:r>
    </w:p>
    <w:p w:rsidR="00A41A59" w:rsidRDefault="00A41A59"/>
    <w:sectPr w:rsidR="00A41A59" w:rsidSect="0095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8FB"/>
    <w:multiLevelType w:val="hybridMultilevel"/>
    <w:tmpl w:val="35F685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E69BD"/>
    <w:multiLevelType w:val="hybridMultilevel"/>
    <w:tmpl w:val="35F685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E0818"/>
    <w:multiLevelType w:val="hybridMultilevel"/>
    <w:tmpl w:val="5ABA2B24"/>
    <w:lvl w:ilvl="0" w:tplc="74D0EA3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55817861"/>
    <w:multiLevelType w:val="hybridMultilevel"/>
    <w:tmpl w:val="20C21698"/>
    <w:lvl w:ilvl="0" w:tplc="33EE8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3602BA"/>
    <w:multiLevelType w:val="hybridMultilevel"/>
    <w:tmpl w:val="0A18999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1E35"/>
    <w:rsid w:val="00711E35"/>
    <w:rsid w:val="00A4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1E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E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Название Знак"/>
    <w:rsid w:val="00711E3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No Spacing"/>
    <w:uiPriority w:val="99"/>
    <w:qFormat/>
    <w:rsid w:val="00711E3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711E35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711E35"/>
    <w:rPr>
      <w:i/>
      <w:iCs/>
    </w:rPr>
  </w:style>
  <w:style w:type="table" w:styleId="a7">
    <w:name w:val="Table Grid"/>
    <w:basedOn w:val="a1"/>
    <w:rsid w:val="00711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11E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1E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711E35"/>
    <w:pPr>
      <w:spacing w:after="120"/>
    </w:pPr>
  </w:style>
  <w:style w:type="character" w:customStyle="1" w:styleId="ab">
    <w:name w:val="Основной текст Знак"/>
    <w:basedOn w:val="a0"/>
    <w:link w:val="aa"/>
    <w:rsid w:val="00711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11E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711E35"/>
    <w:rPr>
      <w:color w:val="0000FF"/>
      <w:u w:val="single"/>
    </w:rPr>
  </w:style>
  <w:style w:type="paragraph" w:customStyle="1" w:styleId="ConsPlusTitle">
    <w:name w:val="ConsPlusTitle"/>
    <w:rsid w:val="00711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65;&#1080;&#1075;&#1086;&#1083;&#1100;\&#1092;&#1086;&#1088;&#1084;&#1080;&#1088;&#1086;&#1074;&#1072;&#1085;&#1080;&#1077;%20&#1082;&#1086;&#1084;&#1080;&#1089;&#1089;&#1080;&#1081;\&#1048;&#1050;&#1052;&#1054;\&#1082;%20&#1080;&#1089;&#1093;.328%20&#1052;&#1056;%20&#1087;&#1086;%20&#1092;&#1086;&#1088;&#1084;&#1080;&#1088;&#1086;&#1074;&#1072;&#1085;&#1080;&#1102;%20&#1048;&#1050;&#1052;&#1054;%20&#1074;%202017%20&#1075;&#1086;&#1076;&#1091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4054</Words>
  <Characters>23111</Characters>
  <Application>Microsoft Office Word</Application>
  <DocSecurity>0</DocSecurity>
  <Lines>192</Lines>
  <Paragraphs>54</Paragraphs>
  <ScaleCrop>false</ScaleCrop>
  <Company>Grizli777</Company>
  <LinksUpToDate>false</LinksUpToDate>
  <CharactersWithSpaces>27111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2017-07-04T02:38:00Z</dcterms:created>
  <dcterms:modified xsi:type="dcterms:W3CDTF">2017-07-04T02:38:00Z</dcterms:modified>
</cp:coreProperties>
</file>