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51" w:rsidRDefault="00BA5551" w:rsidP="00BA55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 МЕДЯКОВСКОГО СЕЛЬСОВЕТА</w:t>
      </w:r>
    </w:p>
    <w:p w:rsidR="00BA5551" w:rsidRDefault="00BA5551" w:rsidP="00BA5551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BA5551" w:rsidRDefault="00BA5551" w:rsidP="00BA5551">
      <w:pPr>
        <w:jc w:val="center"/>
        <w:rPr>
          <w:sz w:val="28"/>
          <w:szCs w:val="28"/>
        </w:rPr>
      </w:pPr>
    </w:p>
    <w:p w:rsidR="00BA5551" w:rsidRDefault="00BA5551" w:rsidP="00BA5551">
      <w:pPr>
        <w:jc w:val="center"/>
        <w:rPr>
          <w:sz w:val="28"/>
          <w:szCs w:val="28"/>
        </w:rPr>
      </w:pPr>
    </w:p>
    <w:p w:rsidR="00BA5551" w:rsidRDefault="00BA5551" w:rsidP="00BA55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A5551" w:rsidRDefault="00BA5551" w:rsidP="00BA5551">
      <w:pPr>
        <w:jc w:val="center"/>
        <w:rPr>
          <w:sz w:val="28"/>
          <w:szCs w:val="28"/>
        </w:rPr>
      </w:pPr>
    </w:p>
    <w:p w:rsidR="00BA5551" w:rsidRDefault="00BA5551" w:rsidP="00BA555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шестнадцатой сессии пятого созыва</w:t>
      </w:r>
    </w:p>
    <w:p w:rsidR="00BA5551" w:rsidRDefault="00BA5551" w:rsidP="00BA5551">
      <w:pPr>
        <w:jc w:val="center"/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От  16.02.2017                                                                               № 56</w:t>
      </w: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jc w:val="center"/>
        <w:rPr>
          <w:sz w:val="28"/>
          <w:szCs w:val="28"/>
        </w:rPr>
      </w:pPr>
    </w:p>
    <w:p w:rsidR="00BA5551" w:rsidRDefault="00BA5551" w:rsidP="00BA5551">
      <w:pPr>
        <w:jc w:val="center"/>
        <w:rPr>
          <w:sz w:val="28"/>
          <w:szCs w:val="28"/>
        </w:rPr>
      </w:pPr>
      <w:r>
        <w:rPr>
          <w:sz w:val="28"/>
          <w:szCs w:val="28"/>
        </w:rPr>
        <w:t>«Отчет Главы Медяковского   сельсовета  за 2016 год»</w:t>
      </w:r>
    </w:p>
    <w:p w:rsidR="00BA5551" w:rsidRDefault="00BA5551" w:rsidP="00BA5551">
      <w:pPr>
        <w:jc w:val="center"/>
        <w:rPr>
          <w:sz w:val="28"/>
          <w:szCs w:val="28"/>
        </w:rPr>
      </w:pPr>
    </w:p>
    <w:p w:rsidR="00BA5551" w:rsidRDefault="00BA5551" w:rsidP="00BA555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Заслушав и  обсудив отчет Главы Медяковского  сельсовета за отчетный  период  2016 года, Совет депутатов  Медяковского сельсовета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1. Информацию об итогах работы  Медяковского сельсовета принять к сведению. (Приложение № 1)</w:t>
      </w: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депутатов 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Медяковского сельсовета 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</w:t>
      </w:r>
      <w:proofErr w:type="spellStart"/>
      <w:r>
        <w:rPr>
          <w:sz w:val="28"/>
          <w:szCs w:val="28"/>
        </w:rPr>
        <w:t>С.В.Канахин</w:t>
      </w:r>
      <w:proofErr w:type="spellEnd"/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решению № 56 от 16.02.2017г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16-ой сессии  пятого созыва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 Ч Е Т </w:t>
      </w:r>
    </w:p>
    <w:p w:rsidR="00BA5551" w:rsidRDefault="00BA5551" w:rsidP="00BA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 Медяковского сельсовета о  проделанной работе  за 2016год</w:t>
      </w:r>
    </w:p>
    <w:p w:rsidR="00BA5551" w:rsidRDefault="00BA5551" w:rsidP="00BA5551"/>
    <w:p w:rsidR="00BA5551" w:rsidRDefault="00BA5551" w:rsidP="00BA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 поселения</w:t>
      </w:r>
    </w:p>
    <w:p w:rsidR="00BA5551" w:rsidRDefault="00BA5551" w:rsidP="00BA5551"/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Население: Численность населения за последний  год составила: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2015г-1208 человек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2016г-1143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 Что на 65 человек меньше.          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На 1января2016года проживает  в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есёлый  Кут 223 (235)-12чел, д.Украинка 123(128)-5чел, в </w:t>
      </w:r>
      <w:proofErr w:type="spellStart"/>
      <w:r>
        <w:rPr>
          <w:sz w:val="28"/>
          <w:szCs w:val="28"/>
        </w:rPr>
        <w:t>д.Аполиха</w:t>
      </w:r>
      <w:proofErr w:type="spellEnd"/>
      <w:r>
        <w:rPr>
          <w:sz w:val="28"/>
          <w:szCs w:val="28"/>
        </w:rPr>
        <w:t xml:space="preserve">- 110(116)-6чел, в </w:t>
      </w:r>
      <w:proofErr w:type="spellStart"/>
      <w:r>
        <w:rPr>
          <w:sz w:val="28"/>
          <w:szCs w:val="28"/>
        </w:rPr>
        <w:t>с.Медяково</w:t>
      </w:r>
      <w:proofErr w:type="spellEnd"/>
      <w:r>
        <w:rPr>
          <w:sz w:val="28"/>
          <w:szCs w:val="28"/>
        </w:rPr>
        <w:t xml:space="preserve"> –626(661)-35чел, в д.Спасск –60(66)-6чел,д.Успенка-1(2)-1чел..            Рождаемость в 2015году составила - 10 человек, в 2016 г – 8 человек, смертность в 2015году составила -22 человек, в 2016г -27 человек. Всего работающее 102 человек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трудоспособных 622 пенсионеров в 2015г- 338чел, в 2016г – 325чел,инвалидов 56чел.        учащиеся  в 2016г- 111чел, в 2015г- 102 чел, дошкольников –  в 2014г -67чел, в 2015г -87 чел, всего детей в2016-226,в 2015- 233 человека.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   Количество  дворов 397 (417),-20,  из них имеют подсобное хозяйство 390. </w:t>
      </w:r>
      <w:r>
        <w:t xml:space="preserve">   282</w:t>
      </w:r>
      <w:r>
        <w:rPr>
          <w:sz w:val="28"/>
          <w:szCs w:val="28"/>
        </w:rPr>
        <w:t xml:space="preserve">В личном подсобном </w:t>
      </w:r>
      <w:proofErr w:type="gramStart"/>
      <w:r>
        <w:rPr>
          <w:sz w:val="28"/>
          <w:szCs w:val="28"/>
        </w:rPr>
        <w:t>хозяйстве</w:t>
      </w:r>
      <w:proofErr w:type="gramEnd"/>
      <w:r>
        <w:rPr>
          <w:sz w:val="28"/>
          <w:szCs w:val="28"/>
        </w:rPr>
        <w:t xml:space="preserve"> содержится: коров 308 (282) + 26, свиней 89 (89)-0, овец 1074 (1355) +338, лошадей 56 (56) -0. Причинами уменьшения поголовья является уменьшение численности населения, высокая доля пенсионеров, проблема обеспеченности кормами. На протяжении последних  лет  наблюдается устойчивая тенденция уменьшения как количество ПХ, так и поголовья в них.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Без изменений остается торговое обслуживание населения. Нет торговой точки в д. Спасск, в остальных  населенных пунктах в продаже есть все товары первой необходимости</w:t>
      </w:r>
    </w:p>
    <w:p w:rsidR="00BA5551" w:rsidRDefault="00BA5551" w:rsidP="00BA5551">
      <w:pPr>
        <w:jc w:val="center"/>
      </w:pPr>
    </w:p>
    <w:p w:rsidR="00BA5551" w:rsidRDefault="00BA5551" w:rsidP="00BA55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Благоустройство</w:t>
      </w:r>
    </w:p>
    <w:p w:rsidR="00BA5551" w:rsidRDefault="00BA5551" w:rsidP="00BA5551">
      <w:pPr>
        <w:jc w:val="center"/>
        <w:rPr>
          <w:b/>
          <w:bCs/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      В 2016 году проведены работы по ограждение  кладбища  в 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есёлый Кут  отремонтировали 100метров . Также провели частичный ремонт ограждения кладбища в д.Спасск.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В 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есёлый  Кут  и в </w:t>
      </w:r>
      <w:proofErr w:type="spellStart"/>
      <w:r>
        <w:rPr>
          <w:sz w:val="28"/>
          <w:szCs w:val="28"/>
        </w:rPr>
        <w:t>с.Медяково</w:t>
      </w:r>
      <w:proofErr w:type="spellEnd"/>
      <w:r>
        <w:rPr>
          <w:sz w:val="28"/>
          <w:szCs w:val="28"/>
        </w:rPr>
        <w:t xml:space="preserve"> установлены возле школ остановочные павильоны и дорожные  знаки. Проведён субботник по высадке саженцев возле здания ДК, начато строительство мемориала погибшим воинам в годы ВОВ, проведены субботники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 xml:space="preserve"> и д.Весёлый Кут по уборке кладбищ.</w:t>
      </w:r>
    </w:p>
    <w:p w:rsidR="00BA5551" w:rsidRDefault="00BA5551" w:rsidP="00BA555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Ликвидирован сгоревший дом в с. Медяково и прилегающая к нему территория приведена в порядок.   </w:t>
      </w:r>
      <w:proofErr w:type="gramEnd"/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круглогодичный  период постоянно производится чистка дорог и </w:t>
      </w: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свалок.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Проведён ремонт дороги с нарезкой кюветов и подсыпкой щебня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Медяково.  Замена водопровода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полиха</w:t>
      </w:r>
      <w:proofErr w:type="spellEnd"/>
      <w:r>
        <w:rPr>
          <w:sz w:val="28"/>
          <w:szCs w:val="28"/>
        </w:rPr>
        <w:t xml:space="preserve"> от водонапорной башни до колодца, протяжённостью 300м. Установка металлического забора 30м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ля ограждения детской площадки. 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Начато строительство мемориала погибшим воинам в годы ВОВ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летнее время временно принимаем через центр занятости  на работу  двух человека  на благоустройство территории.  </w:t>
      </w:r>
    </w:p>
    <w:p w:rsidR="00BA5551" w:rsidRDefault="00BA5551" w:rsidP="00BA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         Культурное обслуживание осуществляет Медяковский  КДЦ. Во всех клубах проводят праздничные вечера, дискотеки. Художественная самодеятельность функционирует в СДК с. Медяково, имеется хороший детский танцевальный коллектив и вокальная группа. Укреплена материальная база КДЦ. 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В этом году установили навес с заменой лестничного марша в Медяковском СДК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установили тёплый туалет.                                                                    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Проблемы: Ремонт  электропроводки  в Медяковском Доме Культуре, системы отопления здания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Стоит острый вопрос по </w:t>
      </w:r>
      <w:proofErr w:type="spellStart"/>
      <w:r>
        <w:rPr>
          <w:sz w:val="28"/>
          <w:szCs w:val="28"/>
        </w:rPr>
        <w:t>Веселокутскому</w:t>
      </w:r>
      <w:proofErr w:type="spellEnd"/>
      <w:r>
        <w:rPr>
          <w:sz w:val="28"/>
          <w:szCs w:val="28"/>
        </w:rPr>
        <w:t xml:space="preserve"> клубу.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Спортсмены муниципального образования стабильно удерживают лидирующие позиции по многим видам спорта -  лыжи, русская лапта, спортивная семья, шахматы и др. Укрепляется и обновляется  материальная база. В этом году на деньги спонсоров был приобретён снегоход для накатывания лыжни стоимостью 40тыс.р.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тим  вопросом плотно занимался наш методист Маевский С.А.Наши спонсоры: Боркин Ю.А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Глагольев</w:t>
      </w:r>
      <w:proofErr w:type="spellEnd"/>
      <w:r>
        <w:rPr>
          <w:sz w:val="28"/>
          <w:szCs w:val="28"/>
        </w:rPr>
        <w:t xml:space="preserve"> Н.И , </w:t>
      </w:r>
      <w:proofErr w:type="spellStart"/>
      <w:r>
        <w:rPr>
          <w:sz w:val="28"/>
          <w:szCs w:val="28"/>
        </w:rPr>
        <w:t>Жариков</w:t>
      </w:r>
      <w:proofErr w:type="spellEnd"/>
      <w:r>
        <w:rPr>
          <w:sz w:val="28"/>
          <w:szCs w:val="28"/>
        </w:rPr>
        <w:t xml:space="preserve"> С.Н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Наши спортсмены участвуют во всех  районных соревнованиях, являются призерами зимних и летних спартакиад муниципальных образований района.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Защищают честь района на областных  спартакиадах. Для поддержания спорта и  проведения спортивных мероприятий активное участие принимают наши учащиеся и руководство школы во главе с Еленой Ивановной Филиппенко. Администрация  выделяются финансовые средства бюджета.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ЖКХ</w:t>
      </w:r>
    </w:p>
    <w:p w:rsidR="00BA5551" w:rsidRDefault="00BA5551" w:rsidP="00BA5551">
      <w:pPr>
        <w:jc w:val="center"/>
        <w:rPr>
          <w:sz w:val="28"/>
          <w:szCs w:val="28"/>
        </w:rPr>
      </w:pPr>
    </w:p>
    <w:p w:rsidR="00BA5551" w:rsidRPr="00174C1B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 xml:space="preserve"> В данный момент на нашей территории имеется две котельных. Общий расход угля составляет 970 т. Обслуживается 10 организаций и  50 квартир. Идёт интенсивное установка </w:t>
      </w:r>
      <w:proofErr w:type="spellStart"/>
      <w:r>
        <w:rPr>
          <w:sz w:val="28"/>
          <w:szCs w:val="28"/>
        </w:rPr>
        <w:t>водосчётчиков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Уже установлено 86 </w:t>
      </w:r>
      <w:proofErr w:type="spellStart"/>
      <w:r>
        <w:rPr>
          <w:sz w:val="28"/>
          <w:szCs w:val="28"/>
        </w:rPr>
        <w:t>водосчетчиков</w:t>
      </w:r>
      <w:proofErr w:type="spellEnd"/>
      <w:r>
        <w:rPr>
          <w:sz w:val="28"/>
          <w:szCs w:val="28"/>
        </w:rPr>
        <w:t xml:space="preserve"> .  Водой обеспеченно 100 процентов население.                                                                                                                                     К началу отопительного сезона  сделан косметический ремонт в котельных в д. Весёлый Кут 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>. Завезён уголь.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Соблюдение законности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Остается напряженной ситуация с незаконным оборотом спиртосодержащих напитков. На территории Медяковского сельсовета постоянно проводиться профилактическая работа и разъяснительная работа с населением.  Составляются протокола, накладываются штрафы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в некоторых случаев дела доходят до суда.   Большой акцент ставится в  работе   с неблагополучными семьями и семьями группы риска. На учёте  в 2015 году  стоит как неблагополучные  4 семьи и в группе риска 1 семья.  В2014году было 7 семей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иска2.С ними также ведётся работа, Проводятся выезды на дом .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5551" w:rsidRDefault="00BA5551" w:rsidP="00BA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- массовая работа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>Проведено Советом депутатов 8 сессий, рассмотрено 28 вопросов.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Проведены  сходы граждан.  </w:t>
      </w:r>
    </w:p>
    <w:p w:rsidR="00BA555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Работают комиссии: </w:t>
      </w:r>
      <w:proofErr w:type="gramStart"/>
      <w:r>
        <w:rPr>
          <w:sz w:val="28"/>
          <w:szCs w:val="28"/>
        </w:rPr>
        <w:t>административная</w:t>
      </w:r>
      <w:proofErr w:type="gramEnd"/>
      <w:r>
        <w:rPr>
          <w:sz w:val="28"/>
          <w:szCs w:val="28"/>
        </w:rPr>
        <w:t xml:space="preserve"> и  Территориальный совет. В2016году территориальный совет собирался 4 раза. Административная комиссия 1 раз где было вынесено 2 предупреждения за бродячий скот в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есёлый Кут. Также  составляются разговоры и выносятся устные предупреждения 3 . </w:t>
      </w:r>
    </w:p>
    <w:p w:rsidR="00BA5551" w:rsidRDefault="00BA5551" w:rsidP="00BA5551">
      <w:pPr>
        <w:jc w:val="center"/>
        <w:rPr>
          <w:b/>
          <w:sz w:val="28"/>
          <w:szCs w:val="28"/>
        </w:rPr>
      </w:pPr>
    </w:p>
    <w:p w:rsidR="00BA5551" w:rsidRDefault="00BA5551" w:rsidP="00BA5551">
      <w:pPr>
        <w:pStyle w:val="msolistparagraph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Бюджет</w:t>
      </w:r>
    </w:p>
    <w:p w:rsidR="00BA5551" w:rsidRPr="009D1A21" w:rsidRDefault="00BA5551" w:rsidP="00BA5551">
      <w:pPr>
        <w:rPr>
          <w:sz w:val="28"/>
          <w:szCs w:val="28"/>
        </w:rPr>
      </w:pPr>
      <w:r>
        <w:rPr>
          <w:sz w:val="28"/>
          <w:szCs w:val="28"/>
        </w:rPr>
        <w:t xml:space="preserve">доход 10.676000тыс. в том числе субсидия </w:t>
      </w:r>
      <w:proofErr w:type="spellStart"/>
      <w:r>
        <w:rPr>
          <w:sz w:val="28"/>
          <w:szCs w:val="28"/>
        </w:rPr>
        <w:t>жку</w:t>
      </w:r>
      <w:proofErr w:type="spellEnd"/>
      <w:r>
        <w:rPr>
          <w:sz w:val="28"/>
          <w:szCs w:val="28"/>
        </w:rPr>
        <w:t xml:space="preserve"> 1.414000тыс. </w:t>
      </w:r>
      <w:r>
        <w:t xml:space="preserve">                                                                                                     </w:t>
      </w:r>
      <w:r w:rsidRPr="009D1A21">
        <w:rPr>
          <w:sz w:val="28"/>
          <w:szCs w:val="28"/>
        </w:rPr>
        <w:t xml:space="preserve">акцизы план 1.865000тыс.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потрачено акцизов 1.335тыс. на дороги.                                                                                                 Остаток 66.4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>, 320т.р  софинансирование на мемориал , 530тыс. остаток с дорожного фонда, за январь уже потрачено 92тыс.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На уличное освещение 250.7тыс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Культура отопление680тыс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емонт71тыс.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Лестничный марш 120 тыс.руб, Навес 129 тыс.руб.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Мероприятия 42тыс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Всего потрачено на культуру 2.40000тыс.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Ремонт  ограждения мест захоронения  61.6тыс. в  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есёлый Кут и д.Спасск.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 xml:space="preserve">Выделено субсидии  ЖКУ на подготовку к зиме-1.414 </w:t>
      </w:r>
      <w:proofErr w:type="spellStart"/>
      <w:r>
        <w:rPr>
          <w:sz w:val="28"/>
          <w:szCs w:val="28"/>
        </w:rPr>
        <w:t>тыс.р</w:t>
      </w:r>
      <w:proofErr w:type="spellEnd"/>
      <w:r>
        <w:rPr>
          <w:sz w:val="28"/>
          <w:szCs w:val="28"/>
        </w:rPr>
        <w:t xml:space="preserve"> завезено угля 230т. ремонт водопровода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полиха</w:t>
      </w:r>
      <w:proofErr w:type="spellEnd"/>
      <w:r>
        <w:rPr>
          <w:sz w:val="28"/>
          <w:szCs w:val="28"/>
        </w:rPr>
        <w:t xml:space="preserve"> 55тыс.р за работу.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 в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пасск ,в </w:t>
      </w:r>
      <w:proofErr w:type="spellStart"/>
      <w:r>
        <w:rPr>
          <w:sz w:val="28"/>
          <w:szCs w:val="28"/>
        </w:rPr>
        <w:t>с.Медяково</w:t>
      </w:r>
      <w:proofErr w:type="spellEnd"/>
      <w:r>
        <w:rPr>
          <w:sz w:val="28"/>
          <w:szCs w:val="28"/>
        </w:rPr>
        <w:t xml:space="preserve"> и в д.Украинка и </w:t>
      </w: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91тыс. 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Содержание дорог 117тыс.  за ремонт дороги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едяково1.100000р. Приобретение и установка дорожных знаков 62,9тыс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Покупка водосливных металлических труб 55тыс.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Уличные тренажёры 99тыс.р.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Связь 71.370  Зарплата работников администрации 1.155т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 пенсия 204.5т.р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Программное обеспечение 104.9т</w:t>
      </w:r>
      <w:proofErr w:type="gramStart"/>
      <w:r>
        <w:rPr>
          <w:sz w:val="28"/>
          <w:szCs w:val="28"/>
        </w:rPr>
        <w:t>.р</w:t>
      </w:r>
      <w:proofErr w:type="gramEnd"/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Электроэнергия 220т</w:t>
      </w:r>
      <w:proofErr w:type="gramStart"/>
      <w:r>
        <w:rPr>
          <w:sz w:val="28"/>
          <w:szCs w:val="28"/>
        </w:rPr>
        <w:t>.р</w:t>
      </w:r>
      <w:proofErr w:type="gramEnd"/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Налоги 46.087.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Строительство мемориала 319т.р.</w:t>
      </w:r>
    </w:p>
    <w:p w:rsidR="00BA5551" w:rsidRDefault="00BA5551" w:rsidP="00BA5551">
      <w:pPr>
        <w:tabs>
          <w:tab w:val="left" w:pos="3555"/>
        </w:tabs>
        <w:rPr>
          <w:sz w:val="28"/>
          <w:szCs w:val="28"/>
        </w:rPr>
      </w:pPr>
      <w:r>
        <w:rPr>
          <w:sz w:val="28"/>
          <w:szCs w:val="28"/>
        </w:rPr>
        <w:t>Спорт 18т.р.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свалок 88.600тыс</w:t>
      </w:r>
      <w:proofErr w:type="gramStart"/>
      <w:r>
        <w:rPr>
          <w:sz w:val="28"/>
          <w:szCs w:val="28"/>
        </w:rPr>
        <w:t>.р</w:t>
      </w:r>
      <w:proofErr w:type="gramEnd"/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 xml:space="preserve">покупка </w:t>
      </w:r>
      <w:proofErr w:type="spellStart"/>
      <w:r>
        <w:rPr>
          <w:sz w:val="28"/>
          <w:szCs w:val="28"/>
        </w:rPr>
        <w:t>частотника</w:t>
      </w:r>
      <w:proofErr w:type="spellEnd"/>
      <w:r>
        <w:rPr>
          <w:sz w:val="28"/>
          <w:szCs w:val="28"/>
        </w:rPr>
        <w:t xml:space="preserve"> 69тыс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 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 xml:space="preserve">Ремонт водопровода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 xml:space="preserve"> 55тыс.р.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Зарплата работников культуры 1.351тыс</w:t>
      </w:r>
      <w:proofErr w:type="gramStart"/>
      <w:r>
        <w:rPr>
          <w:sz w:val="28"/>
          <w:szCs w:val="28"/>
        </w:rPr>
        <w:t>.р</w:t>
      </w:r>
      <w:proofErr w:type="gramEnd"/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Установка металлического забора 87тыс.р.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</w:p>
    <w:p w:rsidR="00BA5551" w:rsidRDefault="00BA5551" w:rsidP="00BA5551">
      <w:pPr>
        <w:tabs>
          <w:tab w:val="left" w:pos="3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на 2017г </w:t>
      </w:r>
    </w:p>
    <w:p w:rsidR="00BA5551" w:rsidRDefault="00BA5551" w:rsidP="00BA5551">
      <w:pPr>
        <w:tabs>
          <w:tab w:val="left" w:pos="3700"/>
        </w:tabs>
        <w:jc w:val="center"/>
        <w:rPr>
          <w:sz w:val="28"/>
          <w:szCs w:val="28"/>
        </w:rPr>
      </w:pP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1.Закончить строительство мемориала погибшим воина в годы ВОВ.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2.прокладка водопровода в ДК с. Медяково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3.Ремонт  Электропроводки  в СДК с. Медяково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4.Установка дорожных знаков в населённых пунктах  М.О.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5.Частичная замена системы отопления в СДК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 xml:space="preserve">6.Оформление в собственность теплотрассы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 xml:space="preserve"> 1.8км.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7.Ликвидация несанкционированной свалки в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краинка.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 xml:space="preserve"> 8.Прокладка водопровода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 xml:space="preserve"> по ул.Молодёжная 250м.</w:t>
      </w:r>
    </w:p>
    <w:p w:rsidR="00BA5551" w:rsidRDefault="00BA5551" w:rsidP="00BA5551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 xml:space="preserve">9.Ремонт </w:t>
      </w:r>
      <w:proofErr w:type="spellStart"/>
      <w:r>
        <w:rPr>
          <w:sz w:val="28"/>
          <w:szCs w:val="28"/>
        </w:rPr>
        <w:t>внутрипоселковой</w:t>
      </w:r>
      <w:proofErr w:type="spellEnd"/>
      <w:r>
        <w:rPr>
          <w:sz w:val="28"/>
          <w:szCs w:val="28"/>
        </w:rPr>
        <w:t xml:space="preserve"> дороги с щебёночным покрытием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>.</w:t>
      </w:r>
    </w:p>
    <w:p w:rsidR="00BA5551" w:rsidRPr="00AD66A1" w:rsidRDefault="00BA5551" w:rsidP="00BA5551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10. Ремонт ограждения кладбища в д. Весёлый Кут.                                                                    </w:t>
      </w:r>
    </w:p>
    <w:p w:rsidR="00BA5551" w:rsidRPr="00AD66A1" w:rsidRDefault="00BA5551" w:rsidP="00BA5551">
      <w:pPr>
        <w:rPr>
          <w:sz w:val="28"/>
          <w:szCs w:val="28"/>
        </w:rPr>
      </w:pPr>
      <w:r w:rsidRPr="00AD66A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D66A1">
        <w:rPr>
          <w:sz w:val="28"/>
          <w:szCs w:val="28"/>
        </w:rPr>
        <w:t xml:space="preserve">.Ремонт зрительного зала в СДК </w:t>
      </w:r>
      <w:proofErr w:type="spellStart"/>
      <w:r w:rsidRPr="00AD66A1">
        <w:rPr>
          <w:sz w:val="28"/>
          <w:szCs w:val="28"/>
        </w:rPr>
        <w:t>с</w:t>
      </w:r>
      <w:proofErr w:type="gramStart"/>
      <w:r w:rsidRPr="00AD66A1">
        <w:rPr>
          <w:sz w:val="28"/>
          <w:szCs w:val="28"/>
        </w:rPr>
        <w:t>.М</w:t>
      </w:r>
      <w:proofErr w:type="gramEnd"/>
      <w:r w:rsidRPr="00AD66A1">
        <w:rPr>
          <w:sz w:val="28"/>
          <w:szCs w:val="28"/>
        </w:rPr>
        <w:t>едяково</w:t>
      </w:r>
      <w:proofErr w:type="spellEnd"/>
      <w:r w:rsidRPr="00AD66A1">
        <w:rPr>
          <w:sz w:val="28"/>
          <w:szCs w:val="28"/>
        </w:rPr>
        <w:t xml:space="preserve">.                                                                                                          </w:t>
      </w:r>
    </w:p>
    <w:p w:rsidR="00BA5551" w:rsidRPr="00AD66A1" w:rsidRDefault="00BA5551" w:rsidP="00BA5551">
      <w:pPr>
        <w:rPr>
          <w:sz w:val="28"/>
          <w:szCs w:val="28"/>
        </w:rPr>
      </w:pPr>
      <w:r w:rsidRPr="00AD66A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D66A1">
        <w:rPr>
          <w:sz w:val="28"/>
          <w:szCs w:val="28"/>
        </w:rPr>
        <w:t xml:space="preserve">.Установка остановочного павильона в </w:t>
      </w:r>
      <w:proofErr w:type="spellStart"/>
      <w:r w:rsidRPr="00AD66A1">
        <w:rPr>
          <w:sz w:val="28"/>
          <w:szCs w:val="28"/>
        </w:rPr>
        <w:t>д</w:t>
      </w:r>
      <w:proofErr w:type="gramStart"/>
      <w:r w:rsidRPr="00AD66A1">
        <w:rPr>
          <w:sz w:val="28"/>
          <w:szCs w:val="28"/>
        </w:rPr>
        <w:t>.А</w:t>
      </w:r>
      <w:proofErr w:type="gramEnd"/>
      <w:r w:rsidRPr="00AD66A1">
        <w:rPr>
          <w:sz w:val="28"/>
          <w:szCs w:val="28"/>
        </w:rPr>
        <w:t>полиха</w:t>
      </w:r>
      <w:proofErr w:type="spellEnd"/>
      <w:r w:rsidRPr="00AD66A1">
        <w:rPr>
          <w:sz w:val="28"/>
          <w:szCs w:val="28"/>
        </w:rPr>
        <w:t>.</w:t>
      </w:r>
    </w:p>
    <w:p w:rsidR="00BA5551" w:rsidRPr="00AD66A1" w:rsidRDefault="00BA5551" w:rsidP="00BA5551">
      <w:pPr>
        <w:rPr>
          <w:sz w:val="28"/>
          <w:szCs w:val="28"/>
        </w:rPr>
      </w:pPr>
      <w:r w:rsidRPr="00AD66A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D66A1">
        <w:rPr>
          <w:sz w:val="28"/>
          <w:szCs w:val="28"/>
        </w:rPr>
        <w:t xml:space="preserve">.Замена уличного освещения на энергосберегающие лампы в </w:t>
      </w:r>
      <w:proofErr w:type="spellStart"/>
      <w:r w:rsidRPr="00AD66A1">
        <w:rPr>
          <w:sz w:val="28"/>
          <w:szCs w:val="28"/>
        </w:rPr>
        <w:t>д</w:t>
      </w:r>
      <w:proofErr w:type="gramStart"/>
      <w:r w:rsidRPr="00AD66A1">
        <w:rPr>
          <w:sz w:val="28"/>
          <w:szCs w:val="28"/>
        </w:rPr>
        <w:t>.А</w:t>
      </w:r>
      <w:proofErr w:type="gramEnd"/>
      <w:r w:rsidRPr="00AD66A1">
        <w:rPr>
          <w:sz w:val="28"/>
          <w:szCs w:val="28"/>
        </w:rPr>
        <w:t>полиха</w:t>
      </w:r>
      <w:proofErr w:type="spellEnd"/>
      <w:r w:rsidRPr="00AD66A1">
        <w:rPr>
          <w:sz w:val="28"/>
          <w:szCs w:val="28"/>
        </w:rPr>
        <w:t>.</w:t>
      </w:r>
    </w:p>
    <w:p w:rsidR="00BA5551" w:rsidRDefault="00BA5551" w:rsidP="00BA5551">
      <w:pPr>
        <w:rPr>
          <w:sz w:val="28"/>
          <w:szCs w:val="28"/>
        </w:rPr>
      </w:pPr>
      <w:r w:rsidRPr="00AD66A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D66A1">
        <w:rPr>
          <w:sz w:val="28"/>
          <w:szCs w:val="28"/>
        </w:rPr>
        <w:t xml:space="preserve">.Частичный ремонт </w:t>
      </w:r>
      <w:proofErr w:type="spellStart"/>
      <w:r w:rsidRPr="00AD66A1">
        <w:rPr>
          <w:sz w:val="28"/>
          <w:szCs w:val="28"/>
        </w:rPr>
        <w:t>внутрипоселковой</w:t>
      </w:r>
      <w:proofErr w:type="spellEnd"/>
      <w:r w:rsidRPr="00AD66A1">
        <w:rPr>
          <w:sz w:val="28"/>
          <w:szCs w:val="28"/>
        </w:rPr>
        <w:t xml:space="preserve"> дороги с отсыпкой щебня протяжённостью 200м в д</w:t>
      </w:r>
      <w:proofErr w:type="gramStart"/>
      <w:r w:rsidRPr="00AD66A1">
        <w:rPr>
          <w:sz w:val="28"/>
          <w:szCs w:val="28"/>
        </w:rPr>
        <w:t>.У</w:t>
      </w:r>
      <w:proofErr w:type="gramEnd"/>
      <w:r w:rsidRPr="00AD66A1">
        <w:rPr>
          <w:sz w:val="28"/>
          <w:szCs w:val="28"/>
        </w:rPr>
        <w:t>краинка.</w:t>
      </w: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>
      <w:pPr>
        <w:rPr>
          <w:sz w:val="28"/>
          <w:szCs w:val="28"/>
        </w:rPr>
      </w:pPr>
    </w:p>
    <w:p w:rsidR="00BA5551" w:rsidRDefault="00BA5551" w:rsidP="00BA5551"/>
    <w:p w:rsidR="00585AAC" w:rsidRDefault="00585AAC"/>
    <w:sectPr w:rsidR="00585AAC" w:rsidSect="007A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5551"/>
    <w:rsid w:val="001137FD"/>
    <w:rsid w:val="003D064B"/>
    <w:rsid w:val="00585AAC"/>
    <w:rsid w:val="00BA5551"/>
    <w:rsid w:val="00D1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51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137FD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7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7FD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137FD"/>
    <w:rPr>
      <w:rFonts w:asciiTheme="majorHAnsi" w:eastAsiaTheme="majorEastAsia" w:hAnsiTheme="majorHAnsi" w:cstheme="majorBidi" w:hint="default"/>
      <w:b/>
      <w:bCs/>
      <w:color w:val="4F81BD" w:themeColor="accent1"/>
      <w:sz w:val="15"/>
      <w:szCs w:val="16"/>
    </w:rPr>
  </w:style>
  <w:style w:type="paragraph" w:styleId="a3">
    <w:name w:val="Subtitle"/>
    <w:basedOn w:val="a"/>
    <w:next w:val="a"/>
    <w:link w:val="a4"/>
    <w:uiPriority w:val="11"/>
    <w:qFormat/>
    <w:rsid w:val="001137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1137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1137FD"/>
    <w:rPr>
      <w:b/>
      <w:bCs/>
    </w:rPr>
  </w:style>
  <w:style w:type="paragraph" w:styleId="a6">
    <w:name w:val="No Spacing"/>
    <w:uiPriority w:val="1"/>
    <w:qFormat/>
    <w:rsid w:val="001137FD"/>
    <w:rPr>
      <w:rFonts w:ascii="Verdana" w:hAnsi="Verdana"/>
      <w:sz w:val="15"/>
      <w:szCs w:val="16"/>
    </w:rPr>
  </w:style>
  <w:style w:type="paragraph" w:customStyle="1" w:styleId="msolistparagraph0">
    <w:name w:val="msolistparagraph"/>
    <w:basedOn w:val="a"/>
    <w:rsid w:val="00BA5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7675</Characters>
  <Application>Microsoft Office Word</Application>
  <DocSecurity>0</DocSecurity>
  <Lines>63</Lines>
  <Paragraphs>18</Paragraphs>
  <ScaleCrop>false</ScaleCrop>
  <Company>Grizli777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2017-03-29T09:55:00Z</dcterms:created>
  <dcterms:modified xsi:type="dcterms:W3CDTF">2017-03-29T09:56:00Z</dcterms:modified>
</cp:coreProperties>
</file>