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1F5" w:rsidRDefault="008721F5" w:rsidP="008721F5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СОВЕТ  ДЕПУТАТОВ  МЕДЯКОВСКОГО  СЕЛЬСОВЕТА</w:t>
      </w:r>
    </w:p>
    <w:p w:rsidR="008721F5" w:rsidRDefault="008721F5" w:rsidP="008721F5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8721F5" w:rsidRDefault="008721F5" w:rsidP="008721F5">
      <w:pPr>
        <w:pStyle w:val="a5"/>
        <w:jc w:val="center"/>
        <w:rPr>
          <w:b/>
          <w:sz w:val="28"/>
          <w:szCs w:val="28"/>
        </w:rPr>
      </w:pPr>
    </w:p>
    <w:p w:rsidR="008721F5" w:rsidRDefault="008721F5" w:rsidP="008721F5">
      <w:pPr>
        <w:pStyle w:val="a5"/>
        <w:jc w:val="center"/>
        <w:rPr>
          <w:b/>
          <w:sz w:val="28"/>
          <w:szCs w:val="28"/>
        </w:rPr>
      </w:pPr>
      <w:r>
        <w:rPr>
          <w:sz w:val="28"/>
          <w:szCs w:val="28"/>
        </w:rPr>
        <w:t>Р Е Ш Е Н И Е</w:t>
      </w:r>
    </w:p>
    <w:p w:rsidR="008721F5" w:rsidRDefault="008721F5" w:rsidP="008721F5">
      <w:pPr>
        <w:pStyle w:val="a5"/>
        <w:jc w:val="center"/>
        <w:rPr>
          <w:b/>
          <w:sz w:val="28"/>
          <w:szCs w:val="28"/>
        </w:rPr>
      </w:pPr>
      <w:r>
        <w:rPr>
          <w:sz w:val="28"/>
          <w:szCs w:val="28"/>
        </w:rPr>
        <w:t>восемнадцатой сессии шестого созыва</w:t>
      </w:r>
    </w:p>
    <w:p w:rsidR="008721F5" w:rsidRDefault="008721F5" w:rsidP="008721F5">
      <w:pPr>
        <w:pStyle w:val="a5"/>
        <w:jc w:val="center"/>
        <w:rPr>
          <w:b/>
          <w:sz w:val="28"/>
          <w:szCs w:val="28"/>
        </w:rPr>
      </w:pPr>
    </w:p>
    <w:p w:rsidR="00557068" w:rsidRPr="001F52A3" w:rsidRDefault="008721F5" w:rsidP="001F52A3">
      <w:pPr>
        <w:tabs>
          <w:tab w:val="left" w:pos="1980"/>
        </w:tabs>
        <w:rPr>
          <w:rFonts w:ascii="Times New Roman" w:hAnsi="Times New Roman" w:cs="Times New Roman"/>
          <w:sz w:val="28"/>
          <w:szCs w:val="28"/>
        </w:rPr>
      </w:pPr>
      <w:r w:rsidRPr="008721F5">
        <w:rPr>
          <w:rFonts w:ascii="Times New Roman" w:hAnsi="Times New Roman" w:cs="Times New Roman"/>
          <w:sz w:val="28"/>
          <w:szCs w:val="28"/>
        </w:rPr>
        <w:t>20.09.2021                                                                                                     № 50</w:t>
      </w:r>
    </w:p>
    <w:p w:rsidR="00557068" w:rsidRDefault="00557068" w:rsidP="00A10919">
      <w:pPr>
        <w:pStyle w:val="a5"/>
        <w:jc w:val="center"/>
        <w:rPr>
          <w:b/>
          <w:sz w:val="28"/>
          <w:szCs w:val="28"/>
        </w:rPr>
      </w:pPr>
      <w:r w:rsidRPr="009B7999">
        <w:rPr>
          <w:b/>
          <w:sz w:val="28"/>
          <w:szCs w:val="28"/>
        </w:rPr>
        <w:t>Об утверждении Положения о</w:t>
      </w:r>
      <w:r w:rsidR="00176ADD" w:rsidRPr="009B7999">
        <w:rPr>
          <w:b/>
          <w:sz w:val="28"/>
          <w:szCs w:val="28"/>
        </w:rPr>
        <w:t>б</w:t>
      </w:r>
      <w:r w:rsidRPr="009B7999">
        <w:rPr>
          <w:b/>
          <w:sz w:val="28"/>
          <w:szCs w:val="28"/>
        </w:rPr>
        <w:t xml:space="preserve"> </w:t>
      </w:r>
      <w:r w:rsidR="003C6465" w:rsidRPr="009B7999">
        <w:rPr>
          <w:b/>
          <w:sz w:val="28"/>
          <w:szCs w:val="28"/>
        </w:rPr>
        <w:t xml:space="preserve"> </w:t>
      </w:r>
      <w:r w:rsidR="00176ADD" w:rsidRPr="009B7999">
        <w:rPr>
          <w:b/>
          <w:sz w:val="28"/>
          <w:szCs w:val="28"/>
        </w:rPr>
        <w:t xml:space="preserve">осуществлении </w:t>
      </w:r>
      <w:r w:rsidRPr="009B7999">
        <w:rPr>
          <w:b/>
          <w:sz w:val="28"/>
          <w:szCs w:val="28"/>
        </w:rPr>
        <w:t>муниципально</w:t>
      </w:r>
      <w:r w:rsidR="00176ADD" w:rsidRPr="009B7999">
        <w:rPr>
          <w:b/>
          <w:sz w:val="28"/>
          <w:szCs w:val="28"/>
        </w:rPr>
        <w:t>го</w:t>
      </w:r>
      <w:r w:rsidRPr="009B7999">
        <w:rPr>
          <w:b/>
          <w:sz w:val="28"/>
          <w:szCs w:val="28"/>
        </w:rPr>
        <w:t xml:space="preserve"> контрол</w:t>
      </w:r>
      <w:r w:rsidR="00176ADD" w:rsidRPr="009B7999">
        <w:rPr>
          <w:b/>
          <w:sz w:val="28"/>
          <w:szCs w:val="28"/>
        </w:rPr>
        <w:t>я</w:t>
      </w:r>
      <w:r w:rsidRPr="009B7999">
        <w:rPr>
          <w:b/>
          <w:sz w:val="28"/>
          <w:szCs w:val="28"/>
        </w:rPr>
        <w:t xml:space="preserve"> </w:t>
      </w:r>
      <w:r w:rsidR="00176ADD" w:rsidRPr="009B7999">
        <w:rPr>
          <w:b/>
          <w:sz w:val="28"/>
          <w:szCs w:val="28"/>
        </w:rPr>
        <w:t>на</w:t>
      </w:r>
      <w:r w:rsidR="003C6465" w:rsidRPr="009B7999">
        <w:rPr>
          <w:b/>
          <w:sz w:val="28"/>
          <w:szCs w:val="28"/>
        </w:rPr>
        <w:t xml:space="preserve"> </w:t>
      </w:r>
      <w:r w:rsidR="00176ADD" w:rsidRPr="009B7999">
        <w:rPr>
          <w:b/>
          <w:sz w:val="28"/>
          <w:szCs w:val="28"/>
        </w:rPr>
        <w:t>автомобильном транспорте, городском наземном</w:t>
      </w:r>
      <w:r w:rsidR="003C6465" w:rsidRPr="009B7999">
        <w:rPr>
          <w:b/>
          <w:sz w:val="28"/>
          <w:szCs w:val="28"/>
        </w:rPr>
        <w:t xml:space="preserve"> </w:t>
      </w:r>
      <w:r w:rsidR="00176ADD" w:rsidRPr="009B7999">
        <w:rPr>
          <w:b/>
          <w:sz w:val="28"/>
          <w:szCs w:val="28"/>
        </w:rPr>
        <w:t>электрическом транспорте и в дорожном</w:t>
      </w:r>
      <w:r w:rsidR="003C6465" w:rsidRPr="009B7999">
        <w:rPr>
          <w:b/>
          <w:sz w:val="28"/>
          <w:szCs w:val="28"/>
        </w:rPr>
        <w:t xml:space="preserve"> </w:t>
      </w:r>
      <w:r w:rsidR="00176ADD" w:rsidRPr="009B7999">
        <w:rPr>
          <w:b/>
          <w:sz w:val="28"/>
          <w:szCs w:val="28"/>
        </w:rPr>
        <w:t xml:space="preserve">хозяйстве на территории </w:t>
      </w:r>
      <w:r w:rsidR="009B7999" w:rsidRPr="009B7999">
        <w:rPr>
          <w:b/>
          <w:sz w:val="28"/>
          <w:szCs w:val="28"/>
        </w:rPr>
        <w:t>Медяковского сельсовета Купин</w:t>
      </w:r>
      <w:r w:rsidR="006528EA" w:rsidRPr="009B7999">
        <w:rPr>
          <w:b/>
          <w:sz w:val="28"/>
          <w:szCs w:val="28"/>
        </w:rPr>
        <w:t>ского района Новосибирской области</w:t>
      </w:r>
    </w:p>
    <w:p w:rsidR="00A10919" w:rsidRPr="00A10919" w:rsidRDefault="00A10919" w:rsidP="00A10919">
      <w:pPr>
        <w:pStyle w:val="a5"/>
        <w:jc w:val="center"/>
        <w:rPr>
          <w:b/>
          <w:sz w:val="28"/>
          <w:szCs w:val="28"/>
        </w:rPr>
      </w:pPr>
    </w:p>
    <w:p w:rsidR="00557068" w:rsidRPr="00A10919" w:rsidRDefault="00557068" w:rsidP="00A10919">
      <w:pPr>
        <w:pStyle w:val="a5"/>
        <w:rPr>
          <w:rFonts w:eastAsia="Arial Unicode MS"/>
          <w:sz w:val="28"/>
          <w:szCs w:val="28"/>
        </w:rPr>
      </w:pPr>
      <w:r w:rsidRPr="00A10919">
        <w:rPr>
          <w:sz w:val="28"/>
          <w:szCs w:val="28"/>
        </w:rPr>
        <w:t xml:space="preserve">В соответствии с Федеральными законами от 06.10.2003 №131-ФЗ «Об общих принципах организации местного самоуправления в Российской Федерации», </w:t>
      </w:r>
      <w:r w:rsidR="00176ADD" w:rsidRPr="00A10919">
        <w:rPr>
          <w:sz w:val="28"/>
          <w:szCs w:val="28"/>
        </w:rPr>
        <w:t xml:space="preserve">от 08.11.2007 №257-ФЗ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</w:t>
      </w:r>
      <w:r w:rsidRPr="00A10919">
        <w:rPr>
          <w:sz w:val="28"/>
          <w:szCs w:val="28"/>
        </w:rPr>
        <w:t xml:space="preserve">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</w:t>
      </w:r>
      <w:r w:rsidR="009B7999" w:rsidRPr="00A10919">
        <w:rPr>
          <w:sz w:val="28"/>
          <w:szCs w:val="28"/>
        </w:rPr>
        <w:t>Медяковского сельсовета Купин</w:t>
      </w:r>
      <w:r w:rsidR="006528EA" w:rsidRPr="00A10919">
        <w:rPr>
          <w:sz w:val="28"/>
          <w:szCs w:val="28"/>
        </w:rPr>
        <w:t xml:space="preserve">ского района Новосибирской области </w:t>
      </w:r>
      <w:r w:rsidRPr="00A10919">
        <w:rPr>
          <w:rFonts w:eastAsia="Arial Unicode MS"/>
          <w:sz w:val="28"/>
          <w:szCs w:val="28"/>
        </w:rPr>
        <w:t xml:space="preserve">Совет депутатов </w:t>
      </w:r>
      <w:r w:rsidR="001F52A3" w:rsidRPr="00A10919">
        <w:rPr>
          <w:rFonts w:eastAsia="Arial Unicode MS"/>
          <w:sz w:val="28"/>
          <w:szCs w:val="28"/>
        </w:rPr>
        <w:t xml:space="preserve"> </w:t>
      </w:r>
      <w:r w:rsidRPr="00A10919">
        <w:rPr>
          <w:rFonts w:eastAsia="Arial Unicode MS"/>
          <w:sz w:val="28"/>
          <w:szCs w:val="28"/>
        </w:rPr>
        <w:t>РЕШИЛ:</w:t>
      </w:r>
    </w:p>
    <w:p w:rsidR="00557068" w:rsidRPr="009B7999" w:rsidRDefault="009B6BB1" w:rsidP="001F52A3">
      <w:pPr>
        <w:pStyle w:val="a5"/>
        <w:ind w:firstLine="709"/>
        <w:jc w:val="both"/>
        <w:rPr>
          <w:sz w:val="28"/>
          <w:szCs w:val="28"/>
        </w:rPr>
      </w:pPr>
      <w:bookmarkStart w:id="0" w:name="sub_1"/>
      <w:r w:rsidRPr="009B7999">
        <w:rPr>
          <w:sz w:val="28"/>
          <w:szCs w:val="28"/>
        </w:rPr>
        <w:t xml:space="preserve">1. </w:t>
      </w:r>
      <w:r w:rsidR="00557068" w:rsidRPr="009B7999">
        <w:rPr>
          <w:sz w:val="28"/>
          <w:szCs w:val="28"/>
        </w:rPr>
        <w:t>Утвердить Положение о</w:t>
      </w:r>
      <w:r w:rsidR="00176ADD" w:rsidRPr="009B7999">
        <w:rPr>
          <w:sz w:val="28"/>
          <w:szCs w:val="28"/>
        </w:rPr>
        <w:t>б осуществлении</w:t>
      </w:r>
      <w:r w:rsidR="00557068" w:rsidRPr="009B7999">
        <w:rPr>
          <w:sz w:val="28"/>
          <w:szCs w:val="28"/>
        </w:rPr>
        <w:t xml:space="preserve"> муниципально</w:t>
      </w:r>
      <w:r w:rsidR="00176ADD" w:rsidRPr="009B7999">
        <w:rPr>
          <w:sz w:val="28"/>
          <w:szCs w:val="28"/>
        </w:rPr>
        <w:t>го</w:t>
      </w:r>
      <w:r w:rsidR="00557068" w:rsidRPr="009B7999">
        <w:rPr>
          <w:sz w:val="28"/>
          <w:szCs w:val="28"/>
        </w:rPr>
        <w:t xml:space="preserve"> контрол</w:t>
      </w:r>
      <w:r w:rsidR="00176ADD" w:rsidRPr="009B7999">
        <w:rPr>
          <w:sz w:val="28"/>
          <w:szCs w:val="28"/>
        </w:rPr>
        <w:t>я на автомобильном транспорте, городском наземном электрическом транспорте и в дорожном хозяйстве</w:t>
      </w:r>
      <w:r w:rsidR="00557068" w:rsidRPr="009B7999">
        <w:rPr>
          <w:sz w:val="28"/>
          <w:szCs w:val="28"/>
        </w:rPr>
        <w:t xml:space="preserve"> на территории </w:t>
      </w:r>
      <w:r w:rsidR="009B7999" w:rsidRPr="009B7999">
        <w:rPr>
          <w:sz w:val="28"/>
          <w:szCs w:val="28"/>
        </w:rPr>
        <w:t xml:space="preserve">Медяковского сельсовета Купинского </w:t>
      </w:r>
      <w:r w:rsidR="006528EA" w:rsidRPr="009B7999">
        <w:rPr>
          <w:sz w:val="28"/>
          <w:szCs w:val="28"/>
        </w:rPr>
        <w:t xml:space="preserve">района Новосибирской области </w:t>
      </w:r>
      <w:r w:rsidR="00557068" w:rsidRPr="009B7999">
        <w:rPr>
          <w:sz w:val="28"/>
          <w:szCs w:val="28"/>
        </w:rPr>
        <w:t xml:space="preserve">согласно </w:t>
      </w:r>
      <w:r w:rsidRPr="009B7999">
        <w:rPr>
          <w:sz w:val="28"/>
          <w:szCs w:val="28"/>
        </w:rPr>
        <w:t>приложению.</w:t>
      </w:r>
    </w:p>
    <w:p w:rsidR="009B7999" w:rsidRPr="009B7999" w:rsidRDefault="009B6BB1" w:rsidP="001F52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9B7999">
        <w:rPr>
          <w:rFonts w:ascii="Times New Roman" w:hAnsi="Times New Roman" w:cs="Times New Roman"/>
          <w:sz w:val="28"/>
          <w:szCs w:val="28"/>
        </w:rPr>
        <w:t xml:space="preserve">2. </w:t>
      </w:r>
      <w:bookmarkEnd w:id="0"/>
      <w:r w:rsidR="009B7999" w:rsidRPr="009B7999">
        <w:rPr>
          <w:rFonts w:ascii="Times New Roman" w:eastAsia="Calibri" w:hAnsi="Times New Roman" w:cs="Times New Roman"/>
          <w:bCs/>
          <w:sz w:val="28"/>
          <w:szCs w:val="28"/>
        </w:rPr>
        <w:t>Опубликовать настоящее решение в информационном бюллетени «Муниципальные ведомости» и разместить на официальном сайте</w:t>
      </w:r>
      <w:r w:rsidR="001F52A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B7999" w:rsidRPr="009B7999">
        <w:rPr>
          <w:rFonts w:ascii="Times New Roman" w:eastAsia="Calibri" w:hAnsi="Times New Roman" w:cs="Times New Roman"/>
          <w:bCs/>
          <w:sz w:val="28"/>
          <w:szCs w:val="28"/>
        </w:rPr>
        <w:t xml:space="preserve"> Медяковского сельсовета Купинского района Новосибирской области в информационно-телекоммуникационной сети «Интернет»</w:t>
      </w:r>
      <w:r w:rsidR="001F52A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F52A3" w:rsidRPr="001F52A3">
        <w:rPr>
          <w:rFonts w:ascii="Times New Roman" w:eastAsia="Calibri" w:hAnsi="Times New Roman" w:cs="Times New Roman"/>
          <w:bCs/>
          <w:sz w:val="28"/>
          <w:szCs w:val="28"/>
        </w:rPr>
        <w:t>http://medyakovo.nso.ru</w:t>
      </w:r>
      <w:r w:rsidR="009B7999" w:rsidRPr="009B7999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9B7999" w:rsidRDefault="009B7999" w:rsidP="001F52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9B7999">
        <w:rPr>
          <w:rFonts w:ascii="Times New Roman" w:eastAsia="Calibri" w:hAnsi="Times New Roman" w:cs="Times New Roman"/>
          <w:sz w:val="28"/>
          <w:szCs w:val="28"/>
        </w:rPr>
        <w:t xml:space="preserve">. Контроль за выполнением настоящего решения возложить на Главу </w:t>
      </w:r>
      <w:r w:rsidRPr="009B7999">
        <w:rPr>
          <w:rFonts w:ascii="Times New Roman" w:eastAsia="Calibri" w:hAnsi="Times New Roman" w:cs="Times New Roman"/>
          <w:bCs/>
          <w:sz w:val="28"/>
          <w:szCs w:val="28"/>
        </w:rPr>
        <w:t>Медяковского сельсовета Купинского района Новосибирской области</w:t>
      </w:r>
      <w:r w:rsidRPr="009B799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528EA" w:rsidRPr="009B7999" w:rsidRDefault="009B7999" w:rsidP="001F52A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10919" w:rsidRPr="00A10919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после официального опубликования в печатном издании </w:t>
      </w:r>
      <w:r w:rsidR="00A10919" w:rsidRPr="00A10919">
        <w:rPr>
          <w:rFonts w:ascii="Times New Roman" w:eastAsia="Calibri" w:hAnsi="Times New Roman" w:cs="Times New Roman"/>
          <w:bCs/>
          <w:sz w:val="28"/>
          <w:szCs w:val="28"/>
        </w:rPr>
        <w:t>«Муниципальные ведомости»</w:t>
      </w:r>
      <w:r w:rsidR="00A10919" w:rsidRPr="00A10919">
        <w:rPr>
          <w:rFonts w:ascii="Times New Roman" w:hAnsi="Times New Roman" w:cs="Times New Roman"/>
        </w:rPr>
        <w:t>.</w:t>
      </w:r>
      <w:r w:rsidR="006528EA" w:rsidRPr="00A10919">
        <w:rPr>
          <w:rFonts w:ascii="Times New Roman" w:hAnsi="Times New Roman" w:cs="Times New Roman"/>
          <w:sz w:val="28"/>
          <w:szCs w:val="28"/>
        </w:rPr>
        <w:t>.</w:t>
      </w:r>
    </w:p>
    <w:p w:rsidR="006528EA" w:rsidRPr="009B7999" w:rsidRDefault="006528EA" w:rsidP="006528EA">
      <w:pPr>
        <w:pStyle w:val="a5"/>
        <w:jc w:val="both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9B7999" w:rsidRPr="009B7999" w:rsidTr="001C41F8">
        <w:tc>
          <w:tcPr>
            <w:tcW w:w="4644" w:type="dxa"/>
            <w:hideMark/>
          </w:tcPr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  <w:r w:rsidRPr="009B7999">
              <w:rPr>
                <w:sz w:val="28"/>
                <w:szCs w:val="28"/>
              </w:rPr>
              <w:t xml:space="preserve">Председателя Совета депутатов </w:t>
            </w: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  <w:shd w:val="clear" w:color="auto" w:fill="FFFFFF"/>
              </w:rPr>
            </w:pPr>
            <w:r w:rsidRPr="009B7999">
              <w:rPr>
                <w:sz w:val="28"/>
                <w:szCs w:val="28"/>
              </w:rPr>
              <w:t>Медяковского</w:t>
            </w:r>
            <w:r w:rsidRPr="009B7999">
              <w:rPr>
                <w:sz w:val="28"/>
                <w:szCs w:val="28"/>
                <w:shd w:val="clear" w:color="auto" w:fill="FFFFFF"/>
              </w:rPr>
              <w:t xml:space="preserve"> сельсовета </w:t>
            </w: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  <w:r w:rsidRPr="009B7999">
              <w:rPr>
                <w:sz w:val="28"/>
                <w:szCs w:val="28"/>
                <w:shd w:val="clear" w:color="auto" w:fill="FFFFFF"/>
              </w:rPr>
              <w:t>Купинского</w:t>
            </w:r>
            <w:r w:rsidRPr="009B7999">
              <w:rPr>
                <w:sz w:val="28"/>
                <w:szCs w:val="28"/>
              </w:rPr>
              <w:t xml:space="preserve"> района Новосибирской области                                         </w:t>
            </w: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  <w:shd w:val="clear" w:color="auto" w:fill="FFFFFF"/>
              </w:rPr>
            </w:pPr>
            <w:r w:rsidRPr="009B7999">
              <w:rPr>
                <w:sz w:val="28"/>
                <w:szCs w:val="28"/>
              </w:rPr>
              <w:t>Глава Медяковского</w:t>
            </w:r>
            <w:r w:rsidRPr="009B7999">
              <w:rPr>
                <w:sz w:val="28"/>
                <w:szCs w:val="28"/>
                <w:shd w:val="clear" w:color="auto" w:fill="FFFFFF"/>
              </w:rPr>
              <w:t xml:space="preserve"> сельсовета </w:t>
            </w: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  <w:r w:rsidRPr="009B7999">
              <w:rPr>
                <w:sz w:val="28"/>
                <w:szCs w:val="28"/>
                <w:shd w:val="clear" w:color="auto" w:fill="FFFFFF"/>
              </w:rPr>
              <w:t xml:space="preserve">Купинского </w:t>
            </w:r>
            <w:r w:rsidRPr="009B7999">
              <w:rPr>
                <w:sz w:val="28"/>
                <w:szCs w:val="28"/>
              </w:rPr>
              <w:t xml:space="preserve">района Новосибирской области                          </w:t>
            </w:r>
          </w:p>
        </w:tc>
        <w:tc>
          <w:tcPr>
            <w:tcW w:w="567" w:type="dxa"/>
          </w:tcPr>
          <w:p w:rsidR="009B7999" w:rsidRPr="009B7999" w:rsidRDefault="009B7999" w:rsidP="009B7999">
            <w:pPr>
              <w:pStyle w:val="a5"/>
              <w:rPr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536" w:type="dxa"/>
            <w:hideMark/>
          </w:tcPr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</w:p>
          <w:p w:rsidR="009B7999" w:rsidRPr="009B7999" w:rsidRDefault="009B7999" w:rsidP="009B7999">
            <w:pPr>
              <w:pStyle w:val="a5"/>
              <w:rPr>
                <w:sz w:val="28"/>
                <w:szCs w:val="28"/>
              </w:rPr>
            </w:pPr>
          </w:p>
          <w:p w:rsidR="009B7999" w:rsidRPr="009B7999" w:rsidRDefault="009B7999" w:rsidP="001F52A3">
            <w:pPr>
              <w:pStyle w:val="a5"/>
              <w:jc w:val="right"/>
              <w:rPr>
                <w:sz w:val="28"/>
                <w:szCs w:val="28"/>
              </w:rPr>
            </w:pPr>
            <w:r w:rsidRPr="009B7999">
              <w:rPr>
                <w:sz w:val="28"/>
                <w:szCs w:val="28"/>
              </w:rPr>
              <w:t>Г.В. Макарова</w:t>
            </w:r>
          </w:p>
          <w:p w:rsidR="009B7999" w:rsidRPr="009B7999" w:rsidRDefault="009B7999" w:rsidP="001F52A3">
            <w:pPr>
              <w:pStyle w:val="a5"/>
              <w:jc w:val="right"/>
              <w:rPr>
                <w:sz w:val="28"/>
                <w:szCs w:val="28"/>
              </w:rPr>
            </w:pPr>
          </w:p>
          <w:p w:rsidR="009B7999" w:rsidRPr="009B7999" w:rsidRDefault="009B7999" w:rsidP="001F52A3">
            <w:pPr>
              <w:pStyle w:val="a5"/>
              <w:jc w:val="right"/>
              <w:rPr>
                <w:sz w:val="28"/>
                <w:szCs w:val="28"/>
              </w:rPr>
            </w:pPr>
          </w:p>
          <w:p w:rsidR="009B7999" w:rsidRPr="009B7999" w:rsidRDefault="009B7999" w:rsidP="001F52A3">
            <w:pPr>
              <w:pStyle w:val="a5"/>
              <w:jc w:val="right"/>
              <w:rPr>
                <w:sz w:val="28"/>
                <w:szCs w:val="28"/>
              </w:rPr>
            </w:pPr>
          </w:p>
          <w:p w:rsidR="009B7999" w:rsidRPr="009B7999" w:rsidRDefault="009B7999" w:rsidP="001F52A3">
            <w:pPr>
              <w:pStyle w:val="a5"/>
              <w:jc w:val="right"/>
              <w:rPr>
                <w:sz w:val="28"/>
                <w:szCs w:val="28"/>
              </w:rPr>
            </w:pPr>
            <w:r w:rsidRPr="009B7999">
              <w:rPr>
                <w:sz w:val="28"/>
                <w:szCs w:val="28"/>
              </w:rPr>
              <w:t xml:space="preserve"> С.Н.Тараник</w:t>
            </w:r>
          </w:p>
        </w:tc>
      </w:tr>
    </w:tbl>
    <w:p w:rsidR="00C1109C" w:rsidRDefault="00C1109C" w:rsidP="001F52A3">
      <w:pPr>
        <w:spacing w:after="0"/>
        <w:rPr>
          <w:rFonts w:ascii="Times New Roman" w:hAnsi="Times New Roman" w:cs="Times New Roman"/>
        </w:rPr>
      </w:pPr>
    </w:p>
    <w:p w:rsidR="00557068" w:rsidRPr="00C1109C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1109C">
        <w:rPr>
          <w:rFonts w:ascii="Times New Roman" w:hAnsi="Times New Roman" w:cs="Times New Roman"/>
          <w:sz w:val="24"/>
          <w:szCs w:val="24"/>
        </w:rPr>
        <w:lastRenderedPageBreak/>
        <w:t>Приложение к</w:t>
      </w:r>
    </w:p>
    <w:p w:rsidR="001F52A3" w:rsidRDefault="001F52A3" w:rsidP="001F52A3">
      <w:pPr>
        <w:pStyle w:val="a5"/>
        <w:jc w:val="right"/>
        <w:rPr>
          <w:rFonts w:eastAsia="Calibri"/>
        </w:rPr>
      </w:pPr>
      <w:r w:rsidRPr="001F52A3">
        <w:rPr>
          <w:rFonts w:eastAsia="Calibri"/>
        </w:rPr>
        <w:t>решени</w:t>
      </w:r>
      <w:r>
        <w:rPr>
          <w:rFonts w:eastAsia="Calibri"/>
        </w:rPr>
        <w:t>ю</w:t>
      </w:r>
      <w:r w:rsidRPr="001F52A3">
        <w:rPr>
          <w:rFonts w:eastAsia="Calibri"/>
        </w:rPr>
        <w:t xml:space="preserve">  № </w:t>
      </w:r>
      <w:r>
        <w:rPr>
          <w:rFonts w:eastAsia="Calibri"/>
        </w:rPr>
        <w:t>50</w:t>
      </w:r>
      <w:r w:rsidRPr="001F52A3">
        <w:rPr>
          <w:rFonts w:eastAsia="Calibri"/>
        </w:rPr>
        <w:t xml:space="preserve"> от 20.09.2021г</w:t>
      </w:r>
    </w:p>
    <w:p w:rsidR="001F52A3" w:rsidRPr="001F52A3" w:rsidRDefault="001F52A3" w:rsidP="001F52A3">
      <w:pPr>
        <w:pStyle w:val="a5"/>
        <w:jc w:val="right"/>
        <w:rPr>
          <w:rFonts w:eastAsia="Calibri"/>
        </w:rPr>
      </w:pPr>
      <w:r w:rsidRPr="001F52A3">
        <w:rPr>
          <w:rFonts w:eastAsia="Calibri"/>
        </w:rPr>
        <w:t xml:space="preserve">Совета депутатов </w:t>
      </w:r>
    </w:p>
    <w:p w:rsidR="001F52A3" w:rsidRDefault="001F52A3" w:rsidP="001F52A3">
      <w:pPr>
        <w:pStyle w:val="a5"/>
        <w:jc w:val="right"/>
        <w:rPr>
          <w:rFonts w:eastAsia="Calibri"/>
        </w:rPr>
      </w:pPr>
      <w:r w:rsidRPr="001F52A3">
        <w:rPr>
          <w:rFonts w:eastAsia="Calibri"/>
        </w:rPr>
        <w:t xml:space="preserve">Медяковского сельсовета </w:t>
      </w:r>
    </w:p>
    <w:p w:rsidR="001F52A3" w:rsidRPr="001F52A3" w:rsidRDefault="001F52A3" w:rsidP="001F52A3">
      <w:pPr>
        <w:pStyle w:val="a5"/>
        <w:jc w:val="right"/>
        <w:rPr>
          <w:rFonts w:eastAsia="Calibri"/>
        </w:rPr>
      </w:pPr>
      <w:r w:rsidRPr="001F52A3">
        <w:rPr>
          <w:rFonts w:eastAsia="Calibri"/>
        </w:rPr>
        <w:t>Купинского района Новосибирской области</w:t>
      </w:r>
    </w:p>
    <w:p w:rsidR="001F52A3" w:rsidRDefault="001F52A3" w:rsidP="00557068">
      <w:pPr>
        <w:pStyle w:val="a3"/>
        <w:spacing w:before="0" w:beforeAutospacing="0" w:after="0" w:afterAutospacing="0"/>
        <w:jc w:val="center"/>
        <w:rPr>
          <w:b/>
        </w:rPr>
      </w:pPr>
    </w:p>
    <w:p w:rsidR="00557068" w:rsidRPr="001F52A3" w:rsidRDefault="00282385" w:rsidP="0055706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F52A3">
        <w:rPr>
          <w:b/>
          <w:sz w:val="28"/>
          <w:szCs w:val="28"/>
        </w:rPr>
        <w:t xml:space="preserve">Положение </w:t>
      </w:r>
    </w:p>
    <w:p w:rsidR="00282385" w:rsidRPr="001F52A3" w:rsidRDefault="00176ADD" w:rsidP="00176AD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F52A3">
        <w:rPr>
          <w:b/>
          <w:sz w:val="28"/>
          <w:szCs w:val="28"/>
        </w:rPr>
        <w:t xml:space="preserve">об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r w:rsidR="001F52A3">
        <w:rPr>
          <w:b/>
          <w:sz w:val="28"/>
          <w:szCs w:val="28"/>
        </w:rPr>
        <w:t>Медяковского</w:t>
      </w:r>
      <w:r w:rsidR="006528EA" w:rsidRPr="001F52A3">
        <w:rPr>
          <w:b/>
          <w:sz w:val="28"/>
          <w:szCs w:val="28"/>
        </w:rPr>
        <w:t xml:space="preserve"> сельсовета </w:t>
      </w:r>
      <w:r w:rsidR="001F52A3">
        <w:rPr>
          <w:b/>
          <w:sz w:val="28"/>
          <w:szCs w:val="28"/>
        </w:rPr>
        <w:t>Купинского</w:t>
      </w:r>
      <w:r w:rsidR="006528EA" w:rsidRPr="001F52A3">
        <w:rPr>
          <w:b/>
          <w:sz w:val="28"/>
          <w:szCs w:val="28"/>
        </w:rPr>
        <w:t xml:space="preserve"> района Новосибирской области</w:t>
      </w:r>
    </w:p>
    <w:p w:rsidR="00282385" w:rsidRPr="001F52A3" w:rsidRDefault="00282385" w:rsidP="00282385">
      <w:pPr>
        <w:pStyle w:val="a3"/>
        <w:jc w:val="center"/>
        <w:rPr>
          <w:sz w:val="28"/>
          <w:szCs w:val="28"/>
        </w:rPr>
      </w:pPr>
      <w:r w:rsidRPr="001F52A3">
        <w:rPr>
          <w:b/>
          <w:sz w:val="28"/>
          <w:szCs w:val="28"/>
        </w:rPr>
        <w:t>Общие положения</w:t>
      </w:r>
      <w:r w:rsidRPr="001F52A3">
        <w:rPr>
          <w:sz w:val="28"/>
          <w:szCs w:val="28"/>
        </w:rPr>
        <w:t xml:space="preserve"> </w:t>
      </w:r>
    </w:p>
    <w:p w:rsidR="00557068" w:rsidRPr="001F52A3" w:rsidRDefault="00282385" w:rsidP="0055706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1. Настоящее Положение устанавливает порядок осуществления муниципального контроля </w:t>
      </w:r>
      <w:r w:rsidR="00176ADD" w:rsidRPr="001F52A3">
        <w:rPr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Pr="001F52A3">
        <w:rPr>
          <w:sz w:val="28"/>
          <w:szCs w:val="28"/>
        </w:rPr>
        <w:t xml:space="preserve"> на территории </w:t>
      </w:r>
      <w:r w:rsidR="00F34321" w:rsidRPr="009B7999">
        <w:rPr>
          <w:rFonts w:eastAsia="Calibri"/>
          <w:bCs/>
          <w:sz w:val="28"/>
          <w:szCs w:val="28"/>
        </w:rPr>
        <w:t xml:space="preserve">Медяковского сельсовета Купинского </w:t>
      </w:r>
      <w:r w:rsidR="006528EA" w:rsidRPr="001F52A3">
        <w:rPr>
          <w:sz w:val="28"/>
          <w:szCs w:val="28"/>
        </w:rPr>
        <w:t>района Новосибирской области</w:t>
      </w:r>
      <w:r w:rsidRPr="001F52A3">
        <w:rPr>
          <w:sz w:val="28"/>
          <w:szCs w:val="28"/>
        </w:rPr>
        <w:t xml:space="preserve">(далее - муниципальный контроль). </w:t>
      </w:r>
    </w:p>
    <w:p w:rsidR="00282385" w:rsidRPr="001F52A3" w:rsidRDefault="00282385" w:rsidP="0055706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Муниципальный контроль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</w:t>
      </w:r>
    </w:p>
    <w:p w:rsidR="008E752A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2. Предметом муниципального контроля является соблюдение юридическими лицами, индивидуальными предпринимателями, физическими лицами обязательных требований</w:t>
      </w:r>
      <w:r w:rsidR="008E752A" w:rsidRPr="001F52A3">
        <w:rPr>
          <w:sz w:val="28"/>
          <w:szCs w:val="28"/>
        </w:rPr>
        <w:t>:</w:t>
      </w:r>
    </w:p>
    <w:p w:rsidR="008E752A" w:rsidRPr="001F52A3" w:rsidRDefault="008E752A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  местного значения:</w:t>
      </w:r>
    </w:p>
    <w:p w:rsidR="008E752A" w:rsidRPr="001F52A3" w:rsidRDefault="008E752A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- работ по содержанию автомобильных дорог;</w:t>
      </w:r>
    </w:p>
    <w:p w:rsidR="008E752A" w:rsidRPr="001F52A3" w:rsidRDefault="008E752A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- реконструкции, капитального ремонта, ремонта автомобильных дорог;</w:t>
      </w:r>
    </w:p>
    <w:p w:rsidR="008E752A" w:rsidRPr="001F52A3" w:rsidRDefault="008E752A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- прокладки или переустройства инженерных коммуникаций и их эксплуатации;</w:t>
      </w:r>
    </w:p>
    <w:p w:rsidR="008E752A" w:rsidRPr="001F52A3" w:rsidRDefault="008E752A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- строительства, реконструкции, капитального р</w:t>
      </w:r>
      <w:r w:rsidR="002365CC" w:rsidRPr="001F52A3">
        <w:rPr>
          <w:sz w:val="28"/>
          <w:szCs w:val="28"/>
        </w:rPr>
        <w:t>емонта объектов дорожного сервис</w:t>
      </w:r>
      <w:r w:rsidRPr="001F52A3">
        <w:rPr>
          <w:sz w:val="28"/>
          <w:szCs w:val="28"/>
        </w:rPr>
        <w:t>а, размещаемых в границах полосы отвода автомоб</w:t>
      </w:r>
      <w:r w:rsidR="002365CC" w:rsidRPr="001F52A3">
        <w:rPr>
          <w:sz w:val="28"/>
          <w:szCs w:val="28"/>
        </w:rPr>
        <w:t>ильной дороги;</w:t>
      </w:r>
    </w:p>
    <w:p w:rsidR="002365CC" w:rsidRPr="001F52A3" w:rsidRDefault="002365CC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- перевозок по автомобильным дорогам опасных, тяжеловесных и (или) крупногабаритных грузов;</w:t>
      </w:r>
    </w:p>
    <w:p w:rsidR="002365CC" w:rsidRPr="001F52A3" w:rsidRDefault="002365CC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lastRenderedPageBreak/>
        <w:t xml:space="preserve">- </w:t>
      </w:r>
      <w:r w:rsidR="002833EF" w:rsidRPr="001F52A3">
        <w:rPr>
          <w:sz w:val="28"/>
          <w:szCs w:val="28"/>
        </w:rPr>
        <w:t>обслуживания водоотводных сооружений дождевой</w:t>
      </w:r>
      <w:r w:rsidR="002833EF" w:rsidRPr="001F52A3">
        <w:rPr>
          <w:sz w:val="28"/>
          <w:szCs w:val="28"/>
        </w:rPr>
        <w:tab/>
        <w:t xml:space="preserve"> канализации автомобильных дорог.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3. Муницип</w:t>
      </w:r>
      <w:r w:rsidR="00557068" w:rsidRPr="001F52A3">
        <w:rPr>
          <w:sz w:val="28"/>
          <w:szCs w:val="28"/>
        </w:rPr>
        <w:t>альный контроль осуществляется а</w:t>
      </w:r>
      <w:r w:rsidRPr="001F52A3">
        <w:rPr>
          <w:sz w:val="28"/>
          <w:szCs w:val="28"/>
        </w:rPr>
        <w:t xml:space="preserve">дминистрацией </w:t>
      </w:r>
      <w:r w:rsidR="00F34321" w:rsidRPr="009B7999">
        <w:rPr>
          <w:rFonts w:eastAsia="Calibri"/>
          <w:bCs/>
          <w:sz w:val="28"/>
          <w:szCs w:val="28"/>
        </w:rPr>
        <w:t xml:space="preserve">Медяковского сельсовета Купинского </w:t>
      </w:r>
      <w:r w:rsidR="006528EA" w:rsidRPr="001F52A3">
        <w:rPr>
          <w:sz w:val="28"/>
          <w:szCs w:val="28"/>
        </w:rPr>
        <w:t>района Новосибирской области</w:t>
      </w:r>
      <w:r w:rsidR="00557068" w:rsidRPr="001F52A3">
        <w:rPr>
          <w:sz w:val="28"/>
          <w:szCs w:val="28"/>
        </w:rPr>
        <w:t>(далее – Администрация)</w:t>
      </w:r>
      <w:r w:rsidRPr="001F52A3">
        <w:rPr>
          <w:sz w:val="28"/>
          <w:szCs w:val="28"/>
        </w:rPr>
        <w:t xml:space="preserve">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4. Должностным лицом, уполномоченным на принятие решений о проведении контрольных (надзорных) мероприятий, является </w:t>
      </w:r>
      <w:r w:rsidR="00F34321">
        <w:rPr>
          <w:sz w:val="28"/>
          <w:szCs w:val="28"/>
        </w:rPr>
        <w:t>Г</w:t>
      </w:r>
      <w:r w:rsidR="00557068" w:rsidRPr="001F52A3">
        <w:rPr>
          <w:sz w:val="28"/>
          <w:szCs w:val="28"/>
        </w:rPr>
        <w:t xml:space="preserve">лава </w:t>
      </w:r>
      <w:r w:rsidR="00F34321" w:rsidRPr="009B7999">
        <w:rPr>
          <w:rFonts w:eastAsia="Calibri"/>
          <w:bCs/>
          <w:sz w:val="28"/>
          <w:szCs w:val="28"/>
        </w:rPr>
        <w:t>Медяковского сельсовета Купинского</w:t>
      </w:r>
      <w:r w:rsidR="00F34321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557068" w:rsidRPr="001F52A3">
        <w:rPr>
          <w:sz w:val="28"/>
          <w:szCs w:val="28"/>
        </w:rPr>
        <w:t>.</w:t>
      </w:r>
    </w:p>
    <w:p w:rsidR="00282385" w:rsidRPr="00B3515D" w:rsidRDefault="00557068" w:rsidP="005E6B77">
      <w:pPr>
        <w:pStyle w:val="a3"/>
        <w:ind w:firstLine="708"/>
        <w:jc w:val="both"/>
        <w:rPr>
          <w:sz w:val="28"/>
          <w:szCs w:val="28"/>
        </w:rPr>
      </w:pPr>
      <w:r w:rsidRPr="00B3515D">
        <w:rPr>
          <w:sz w:val="28"/>
          <w:szCs w:val="28"/>
        </w:rPr>
        <w:t>Должностными лицами А</w:t>
      </w:r>
      <w:r w:rsidR="00282385" w:rsidRPr="00B3515D">
        <w:rPr>
          <w:sz w:val="28"/>
          <w:szCs w:val="28"/>
        </w:rPr>
        <w:t>дминистрации, уполномоченными осуществлять м</w:t>
      </w:r>
      <w:r w:rsidRPr="00B3515D">
        <w:rPr>
          <w:sz w:val="28"/>
          <w:szCs w:val="28"/>
        </w:rPr>
        <w:t>униципальный контроль от имени А</w:t>
      </w:r>
      <w:r w:rsidR="00282385" w:rsidRPr="00B3515D">
        <w:rPr>
          <w:sz w:val="28"/>
          <w:szCs w:val="28"/>
        </w:rPr>
        <w:t xml:space="preserve">дминистрации (далее – инспектор), являются: </w:t>
      </w:r>
    </w:p>
    <w:p w:rsidR="00282385" w:rsidRPr="00B3515D" w:rsidRDefault="00282385" w:rsidP="005E6B7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3515D">
        <w:rPr>
          <w:sz w:val="28"/>
          <w:szCs w:val="28"/>
        </w:rPr>
        <w:t xml:space="preserve">- </w:t>
      </w:r>
      <w:r w:rsidR="00557068" w:rsidRPr="00B3515D">
        <w:rPr>
          <w:sz w:val="28"/>
          <w:szCs w:val="28"/>
        </w:rPr>
        <w:t>заместитель главы Администрации</w:t>
      </w:r>
      <w:r w:rsidRPr="00B3515D">
        <w:rPr>
          <w:sz w:val="28"/>
          <w:szCs w:val="28"/>
        </w:rPr>
        <w:t xml:space="preserve">; </w:t>
      </w:r>
    </w:p>
    <w:p w:rsidR="00282385" w:rsidRPr="00B3515D" w:rsidRDefault="00282385" w:rsidP="005E6B77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3515D">
        <w:rPr>
          <w:sz w:val="28"/>
          <w:szCs w:val="28"/>
        </w:rPr>
        <w:t xml:space="preserve">- главный специалист </w:t>
      </w:r>
      <w:r w:rsidR="00557068" w:rsidRPr="00B3515D">
        <w:rPr>
          <w:sz w:val="28"/>
          <w:szCs w:val="28"/>
        </w:rPr>
        <w:t>Администрации</w:t>
      </w:r>
      <w:r w:rsidRPr="00B3515D">
        <w:rPr>
          <w:sz w:val="28"/>
          <w:szCs w:val="28"/>
        </w:rPr>
        <w:t xml:space="preserve">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5. </w:t>
      </w:r>
      <w:r w:rsidR="00557068" w:rsidRPr="001F52A3">
        <w:rPr>
          <w:sz w:val="28"/>
          <w:szCs w:val="28"/>
        </w:rPr>
        <w:t>И</w:t>
      </w:r>
      <w:r w:rsidRPr="001F52A3">
        <w:rPr>
          <w:sz w:val="28"/>
          <w:szCs w:val="28"/>
        </w:rPr>
        <w:t xml:space="preserve">нспектор, при осуществлении муниципального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6. Муниципальный контроль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 правовых форм, органов государственной власти и органов местного самоуправления (далее – контролируемые лица).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7. Объектами муниципального контроля являются: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1) деят</w:t>
      </w:r>
      <w:r w:rsidR="002833EF" w:rsidRPr="001F52A3">
        <w:rPr>
          <w:sz w:val="28"/>
          <w:szCs w:val="28"/>
        </w:rPr>
        <w:t>ельность по осуществлению работ по капитальному ремонту, ремонту и содержанию дорог общего пользования</w:t>
      </w:r>
      <w:r w:rsidRPr="001F52A3">
        <w:rPr>
          <w:sz w:val="28"/>
          <w:szCs w:val="28"/>
        </w:rPr>
        <w:t xml:space="preserve">; </w:t>
      </w:r>
    </w:p>
    <w:p w:rsidR="002833EF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2) </w:t>
      </w:r>
      <w:r w:rsidR="002833EF" w:rsidRPr="001F52A3">
        <w:rPr>
          <w:sz w:val="28"/>
          <w:szCs w:val="28"/>
        </w:rPr>
        <w:t>деятельность по использованию полос отвода и (или) придорожных полос автомобильных дорог общего пользования местного значения;</w:t>
      </w:r>
    </w:p>
    <w:p w:rsidR="002833EF" w:rsidRPr="001F52A3" w:rsidRDefault="002833EF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3) транспортное средство;</w:t>
      </w:r>
    </w:p>
    <w:p w:rsidR="002833EF" w:rsidRPr="001F52A3" w:rsidRDefault="002833EF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4) автомобильная дорога общего пользования местного значения и искусственные дорожные сооружения на ней</w:t>
      </w:r>
    </w:p>
    <w:p w:rsidR="002833EF" w:rsidRPr="001F52A3" w:rsidRDefault="002833EF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lastRenderedPageBreak/>
        <w:t>5) объекты дорожного и придорожного сервиса, расположенные в границах полос отвода и (или)  придорожных полос автомобильных дорог общего пользования местного значения;</w:t>
      </w:r>
    </w:p>
    <w:p w:rsidR="00282385" w:rsidRPr="001F52A3" w:rsidRDefault="002833EF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6) придорожные полосы и полосы отвода автомобильных дорог общего пользования местного значения</w:t>
      </w:r>
      <w:r w:rsidR="00282385" w:rsidRPr="001F52A3">
        <w:rPr>
          <w:sz w:val="28"/>
          <w:szCs w:val="28"/>
        </w:rPr>
        <w:t xml:space="preserve">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8. К отношениям, связанным с осуществлением муниципального 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r w:rsidRPr="00F34321">
        <w:rPr>
          <w:sz w:val="28"/>
          <w:szCs w:val="28"/>
        </w:rPr>
        <w:t>закона</w:t>
      </w:r>
      <w:r w:rsidRPr="001F52A3">
        <w:rPr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9. Система оценки и управления рисками при осуществлении муниципального контроля в сфере </w:t>
      </w:r>
      <w:r w:rsidR="008A636E" w:rsidRPr="009B7999">
        <w:rPr>
          <w:sz w:val="28"/>
          <w:szCs w:val="28"/>
        </w:rPr>
        <w:t>осуществлении муниципального контроля на автомобильном транспорте, городском наземном электрическом транспорте и в дорожном хозяйстве на территории Медяковского сельсовета Купинского района Новосибирской области</w:t>
      </w:r>
      <w:r w:rsidRPr="001F52A3">
        <w:rPr>
          <w:sz w:val="28"/>
          <w:szCs w:val="28"/>
        </w:rPr>
        <w:t xml:space="preserve"> не применяется. </w:t>
      </w:r>
    </w:p>
    <w:p w:rsidR="00F82C8B" w:rsidRPr="001F52A3" w:rsidRDefault="00F82C8B" w:rsidP="005E6B7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В соответствии с частью 2 статьи 61 Федерального закона «О государственном контроле (надзоре) и муниципальном контроле в Российской Федерации» при осуществлении муниципального контроля плановые контрольные (надзорные) мероприятия не проводятся.</w:t>
      </w:r>
    </w:p>
    <w:p w:rsidR="00F82C8B" w:rsidRPr="001F52A3" w:rsidRDefault="00F82C8B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В соответствии с частью 3 статьи 66 Федерального закона «О государственном контроле (надзоре) и муниципальном контроле в Российской Федерации» все внеплановые контрольные (надзорные) мероприятия могут проводиться только после согласования с органами прокуратуры.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10.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осуществлении муниципального контроля в сфере б</w:t>
      </w:r>
      <w:r w:rsidR="00F82C8B" w:rsidRPr="001F52A3">
        <w:rPr>
          <w:sz w:val="28"/>
          <w:szCs w:val="28"/>
        </w:rPr>
        <w:t>лагоустройства, не применяется по 31.12.2022.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11.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5E6B77" w:rsidRPr="001F52A3" w:rsidRDefault="005E6B77" w:rsidP="005E6B7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lastRenderedPageBreak/>
        <w:t>Устанавливаются следующие показатели результативности и эффективности деятельности Администрации:</w:t>
      </w:r>
    </w:p>
    <w:p w:rsidR="005E6B77" w:rsidRPr="001F52A3" w:rsidRDefault="005E6B77" w:rsidP="005E6B77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4109"/>
        <w:gridCol w:w="4786"/>
      </w:tblGrid>
      <w:tr w:rsidR="00265EEC" w:rsidRPr="001F52A3" w:rsidTr="007B25D9">
        <w:tc>
          <w:tcPr>
            <w:tcW w:w="675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109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786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Предельное значение</w:t>
            </w:r>
          </w:p>
        </w:tc>
      </w:tr>
      <w:tr w:rsidR="005E6B77" w:rsidRPr="001F52A3" w:rsidTr="00AF3F9A">
        <w:tc>
          <w:tcPr>
            <w:tcW w:w="9570" w:type="dxa"/>
            <w:gridSpan w:val="3"/>
          </w:tcPr>
          <w:p w:rsidR="005E6B77" w:rsidRPr="001F52A3" w:rsidRDefault="005E6B77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Ключевые показатели</w:t>
            </w:r>
          </w:p>
        </w:tc>
      </w:tr>
      <w:tr w:rsidR="00265EEC" w:rsidRPr="001F52A3" w:rsidTr="00DF3B8C">
        <w:tc>
          <w:tcPr>
            <w:tcW w:w="675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4109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снижение количества нарушений ПДД, ед</w:t>
            </w:r>
          </w:p>
        </w:tc>
        <w:tc>
          <w:tcPr>
            <w:tcW w:w="4786" w:type="dxa"/>
          </w:tcPr>
          <w:p w:rsidR="00265EEC" w:rsidRPr="001F52A3" w:rsidRDefault="00265EEC" w:rsidP="00003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Не более 1</w:t>
            </w:r>
            <w:r w:rsidR="0000367F" w:rsidRPr="001F52A3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265EEC" w:rsidRPr="001F52A3" w:rsidTr="00DF3B8C">
        <w:tc>
          <w:tcPr>
            <w:tcW w:w="675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109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снижение аварийности на дорогах, чел</w:t>
            </w:r>
          </w:p>
        </w:tc>
        <w:tc>
          <w:tcPr>
            <w:tcW w:w="4786" w:type="dxa"/>
          </w:tcPr>
          <w:p w:rsidR="00265EEC" w:rsidRPr="001F52A3" w:rsidRDefault="00265EEC" w:rsidP="00003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не более 1</w:t>
            </w:r>
            <w:r w:rsidR="0000367F" w:rsidRPr="001F52A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E6B77" w:rsidRPr="001F52A3" w:rsidTr="00AF3F9A">
        <w:tc>
          <w:tcPr>
            <w:tcW w:w="9570" w:type="dxa"/>
            <w:gridSpan w:val="3"/>
          </w:tcPr>
          <w:p w:rsidR="005E6B77" w:rsidRPr="001F52A3" w:rsidRDefault="005E6B77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Индикативные показатели</w:t>
            </w:r>
          </w:p>
        </w:tc>
      </w:tr>
      <w:tr w:rsidR="00265EEC" w:rsidRPr="001F52A3" w:rsidTr="00DB154C">
        <w:tc>
          <w:tcPr>
            <w:tcW w:w="675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4109" w:type="dxa"/>
          </w:tcPr>
          <w:p w:rsidR="00265EEC" w:rsidRPr="001F52A3" w:rsidRDefault="00265EEC" w:rsidP="005E6B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>доля субъектов допустивших нарушения в результате которых причинен вред (ущерб) или была создана угроза его причинения, выявленные в результате проведения контрольно-надзорных мероприятий, %</w:t>
            </w:r>
          </w:p>
        </w:tc>
        <w:tc>
          <w:tcPr>
            <w:tcW w:w="4786" w:type="dxa"/>
          </w:tcPr>
          <w:p w:rsidR="00265EEC" w:rsidRPr="001F52A3" w:rsidRDefault="00265EEC" w:rsidP="000036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52A3">
              <w:rPr>
                <w:rFonts w:ascii="Times New Roman" w:hAnsi="Times New Roman" w:cs="Times New Roman"/>
                <w:sz w:val="28"/>
                <w:szCs w:val="28"/>
              </w:rPr>
              <w:t xml:space="preserve">не более </w:t>
            </w:r>
            <w:r w:rsidR="0000367F" w:rsidRPr="001F52A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</w:tbl>
    <w:p w:rsidR="00282385" w:rsidRPr="001F52A3" w:rsidRDefault="00282385" w:rsidP="005E6B77">
      <w:pPr>
        <w:pStyle w:val="a3"/>
        <w:jc w:val="center"/>
        <w:rPr>
          <w:b/>
          <w:sz w:val="28"/>
          <w:szCs w:val="28"/>
        </w:rPr>
      </w:pPr>
      <w:r w:rsidRPr="001F52A3">
        <w:rPr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контроля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12. Профилакт</w:t>
      </w:r>
      <w:r w:rsidR="00F82C8B" w:rsidRPr="001F52A3">
        <w:rPr>
          <w:sz w:val="28"/>
          <w:szCs w:val="28"/>
        </w:rPr>
        <w:t>ические мероприятия проводятся А</w:t>
      </w:r>
      <w:r w:rsidRPr="001F52A3">
        <w:rPr>
          <w:sz w:val="28"/>
          <w:szCs w:val="28"/>
        </w:rPr>
        <w:t xml:space="preserve">дминистрацией в целях стимулирования добросовестного соблюдения обязательных требований контролируемыми лицами, направлены на снижение риска причинения вреда (ущерба), а также являются приоритетными по отношению к проведению контрольных (надзорных) мероприятий.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13. 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</w:t>
      </w:r>
      <w:r w:rsidR="00F82C8B" w:rsidRPr="001F52A3">
        <w:rPr>
          <w:sz w:val="28"/>
          <w:szCs w:val="28"/>
        </w:rPr>
        <w:t>м, утверждаемой Постановлением Администрации</w:t>
      </w:r>
      <w:r w:rsidRPr="001F52A3">
        <w:rPr>
          <w:sz w:val="28"/>
          <w:szCs w:val="28"/>
        </w:rPr>
        <w:t xml:space="preserve">, в соответствии с законодательством.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14. При осуществлении муниципального контроля могут проводиться следующие виды профилактических мероприятий: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1) информирование – осуществляется посредством размещения сведений, предусмотренных частью 3 статьи 46 Федерального закона от </w:t>
      </w:r>
      <w:r w:rsidRPr="001F52A3">
        <w:rPr>
          <w:sz w:val="28"/>
          <w:szCs w:val="28"/>
        </w:rPr>
        <w:lastRenderedPageBreak/>
        <w:t>31.07.2020 № 248-ФЗ «О государственном контроле (надзоре) и муниципальном контроле в Российской Ф</w:t>
      </w:r>
      <w:r w:rsidR="00F82C8B" w:rsidRPr="001F52A3">
        <w:rPr>
          <w:sz w:val="28"/>
          <w:szCs w:val="28"/>
        </w:rPr>
        <w:t>едерации» на официальном сайте А</w:t>
      </w:r>
      <w:r w:rsidRPr="001F52A3">
        <w:rPr>
          <w:sz w:val="28"/>
          <w:szCs w:val="28"/>
        </w:rPr>
        <w:t>дминистрации в сети «Интернет</w:t>
      </w:r>
      <w:r w:rsidR="00F82C8B" w:rsidRPr="001F52A3">
        <w:rPr>
          <w:sz w:val="28"/>
          <w:szCs w:val="28"/>
        </w:rPr>
        <w:t>»</w:t>
      </w:r>
      <w:r w:rsidRPr="001F52A3">
        <w:rPr>
          <w:sz w:val="28"/>
          <w:szCs w:val="28"/>
        </w:rPr>
        <w:t xml:space="preserve">, в средствах массовой информации. Сведения, размещенные на официальном сайте, поддерживаются в актуальном состоянии.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2) консультирование контролируемых лиц и их представителей -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контроля.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Консультирование осуществляется без взимания платы.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Консультирование может осуществляться инспектором по телефону, на личном приеме, либо в ходе проведения профилактических мероприятий, контрольных (надзорных) мероприятий.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Личный прием граждан проводится: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- </w:t>
      </w:r>
      <w:r w:rsidR="006528EA" w:rsidRPr="001F52A3">
        <w:rPr>
          <w:sz w:val="28"/>
          <w:szCs w:val="28"/>
        </w:rPr>
        <w:t>главой</w:t>
      </w:r>
      <w:r w:rsidR="00F37524" w:rsidRPr="001F52A3">
        <w:rPr>
          <w:sz w:val="28"/>
          <w:szCs w:val="28"/>
        </w:rPr>
        <w:t xml:space="preserve"> А</w:t>
      </w:r>
      <w:r w:rsidRPr="001F52A3">
        <w:rPr>
          <w:sz w:val="28"/>
          <w:szCs w:val="28"/>
        </w:rPr>
        <w:t xml:space="preserve">дминистрации;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Консультирование осуществляется по следующим вопросам: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а</w:t>
      </w:r>
      <w:r w:rsidR="00282385" w:rsidRPr="001F52A3">
        <w:rPr>
          <w:sz w:val="28"/>
          <w:szCs w:val="28"/>
        </w:rPr>
        <w:t xml:space="preserve">) организация и осуществление муниципального контроля;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б</w:t>
      </w:r>
      <w:r w:rsidR="00282385" w:rsidRPr="001F52A3">
        <w:rPr>
          <w:sz w:val="28"/>
          <w:szCs w:val="28"/>
        </w:rPr>
        <w:t xml:space="preserve">) порядок осуществления профилактических, контрольных (надзорных) мероприятий, установленных настоящим положением.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Консультирование в письменной форме осуществляется инспектором в следующих случаях: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а</w:t>
      </w:r>
      <w:r w:rsidR="00282385" w:rsidRPr="001F52A3">
        <w:rPr>
          <w:sz w:val="28"/>
          <w:szCs w:val="28"/>
        </w:rPr>
        <w:t xml:space="preserve">) контролируемым лицом представлен письменный запрос о предоставлении письменного ответа по вопросам консультирования;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б</w:t>
      </w:r>
      <w:r w:rsidR="00282385" w:rsidRPr="001F52A3">
        <w:rPr>
          <w:sz w:val="28"/>
          <w:szCs w:val="28"/>
        </w:rPr>
        <w:t xml:space="preserve">) за время консультирования предоставить ответ на поставленные вопросы невозможно;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в</w:t>
      </w:r>
      <w:r w:rsidR="00282385" w:rsidRPr="001F52A3">
        <w:rPr>
          <w:sz w:val="28"/>
          <w:szCs w:val="28"/>
        </w:rPr>
        <w:t xml:space="preserve">) ответ на поставленные вопросы требует дополнительного запроса сведений от органов власти или иных лиц.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Если поставленные во время консультирования вопросы не относятся к сфере вида муниципального контроля даются необходимые разъяснения по обращению в соответствующие органы власти или к соответствующим должностным лицам. </w:t>
      </w:r>
    </w:p>
    <w:p w:rsidR="00282385" w:rsidRPr="001F52A3" w:rsidRDefault="00F37524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lastRenderedPageBreak/>
        <w:t>И</w:t>
      </w:r>
      <w:r w:rsidR="00282385" w:rsidRPr="001F52A3">
        <w:rPr>
          <w:sz w:val="28"/>
          <w:szCs w:val="28"/>
        </w:rPr>
        <w:t>нспектор осуществляет учет консультирований, который проводится посредством внесения соответствующей записи в журнал консультировани</w:t>
      </w:r>
      <w:r w:rsidRPr="001F52A3">
        <w:rPr>
          <w:sz w:val="28"/>
          <w:szCs w:val="28"/>
        </w:rPr>
        <w:t>я, форма которого утверждается Администрацией</w:t>
      </w:r>
      <w:r w:rsidR="00282385" w:rsidRPr="001F52A3">
        <w:rPr>
          <w:sz w:val="28"/>
          <w:szCs w:val="28"/>
        </w:rPr>
        <w:t xml:space="preserve">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</w:t>
      </w:r>
      <w:r w:rsidR="00F37524" w:rsidRPr="001F52A3">
        <w:rPr>
          <w:sz w:val="28"/>
          <w:szCs w:val="28"/>
        </w:rPr>
        <w:t>ом сайте А</w:t>
      </w:r>
      <w:r w:rsidRPr="001F52A3">
        <w:rPr>
          <w:sz w:val="28"/>
          <w:szCs w:val="28"/>
        </w:rPr>
        <w:t xml:space="preserve">дминистрации,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3) объявление предостережения о недопустимости нарушения обязательных требований – объявляется контролируемому лицу, и предлагается принять меры по обеспечению соблюдения обязательных требований, в случае поступления в администрацию сведений о готовящихся или возможных нарушениях обязательных требований, а также о непосредственных нарушениях обязательных требований.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нормативно-правовой акт, информацию о том, какие конкретно действия (бездействие) контролируемого лица могут привести (либо приводят) к нарушению обязательных требований, а также содержать предложение о принятии мер по обеспечению соблюдения данных требований. Предостережение не может содержать требования предоставления контролируемым лицом сведений и документов. </w:t>
      </w:r>
    </w:p>
    <w:p w:rsidR="00282385" w:rsidRPr="001F52A3" w:rsidRDefault="00282385" w:rsidP="005E6B77">
      <w:pPr>
        <w:pStyle w:val="a3"/>
        <w:ind w:firstLine="708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Форма предостережения о недопустимости нарушения обязат</w:t>
      </w:r>
      <w:r w:rsidR="00F37524" w:rsidRPr="001F52A3">
        <w:rPr>
          <w:sz w:val="28"/>
          <w:szCs w:val="28"/>
        </w:rPr>
        <w:t>ельных требований утверждается А</w:t>
      </w:r>
      <w:r w:rsidRPr="001F52A3">
        <w:rPr>
          <w:sz w:val="28"/>
          <w:szCs w:val="28"/>
        </w:rPr>
        <w:t xml:space="preserve">дминистрацией. </w:t>
      </w:r>
    </w:p>
    <w:p w:rsidR="00150A0B" w:rsidRPr="001F52A3" w:rsidRDefault="00150A0B" w:rsidP="00150A0B">
      <w:pPr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2A3">
        <w:rPr>
          <w:rFonts w:ascii="Times New Roman" w:hAnsi="Times New Roman" w:cs="Times New Roman"/>
          <w:b/>
          <w:sz w:val="28"/>
          <w:szCs w:val="28"/>
        </w:rPr>
        <w:t>Порядок организации муниципального контроля</w:t>
      </w:r>
    </w:p>
    <w:p w:rsidR="00150A0B" w:rsidRPr="001F52A3" w:rsidRDefault="00150A0B" w:rsidP="00150A0B">
      <w:pPr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0A0B" w:rsidRPr="001F52A3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15. </w:t>
      </w:r>
      <w:r w:rsidRPr="001F52A3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вида </w:t>
      </w:r>
      <w:r w:rsidRPr="001F52A3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Pr="001F52A3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:rsidR="00150A0B" w:rsidRPr="001F52A3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1) инспекционный визит;</w:t>
      </w:r>
    </w:p>
    <w:p w:rsidR="00150A0B" w:rsidRPr="001F52A3" w:rsidRDefault="00150A0B" w:rsidP="00150A0B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2) документарная проверка;</w:t>
      </w:r>
    </w:p>
    <w:p w:rsidR="00150A0B" w:rsidRPr="001F52A3" w:rsidRDefault="00150A0B" w:rsidP="00150A0B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3) выездная проверка.</w:t>
      </w:r>
    </w:p>
    <w:p w:rsidR="00150A0B" w:rsidRPr="001F52A3" w:rsidRDefault="00150A0B" w:rsidP="00150A0B">
      <w:pPr>
        <w:pStyle w:val="a5"/>
        <w:ind w:firstLine="708"/>
        <w:contextualSpacing/>
        <w:jc w:val="both"/>
        <w:rPr>
          <w:bCs/>
          <w:iCs/>
          <w:sz w:val="28"/>
          <w:szCs w:val="28"/>
        </w:rPr>
      </w:pPr>
      <w:r w:rsidRPr="001F52A3">
        <w:rPr>
          <w:sz w:val="28"/>
          <w:szCs w:val="28"/>
        </w:rPr>
        <w:lastRenderedPageBreak/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-    выездное обследование;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- наблюдение за соблюдением обязательных требований (мониторинг безопасности).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    16. Контрольные (надзорные) мероприятия, за исключением контрольных (надзорных) мероприятий без взаимодействия, могут проводиться на внеплановой основе. </w:t>
      </w:r>
    </w:p>
    <w:p w:rsidR="00150A0B" w:rsidRPr="001F52A3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Плановые контрольные (надзорные) мероприятия при осуществлении вида муниципального контроля не проводятся.</w:t>
      </w:r>
    </w:p>
    <w:p w:rsidR="00150A0B" w:rsidRPr="001F52A3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17. Внеплановые контрольные (надзорные) мероприятия проводятся при наличии оснований, предусмотренных </w:t>
      </w:r>
      <w:hyperlink r:id="rId5" w:history="1">
        <w:r w:rsidRPr="001F52A3">
          <w:rPr>
            <w:rFonts w:ascii="Times New Roman" w:hAnsi="Times New Roman" w:cs="Times New Roman"/>
            <w:sz w:val="28"/>
            <w:szCs w:val="28"/>
          </w:rPr>
          <w:t>пунктами 1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Pr="001F52A3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1F52A3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1F52A3">
          <w:rPr>
            <w:rFonts w:ascii="Times New Roman" w:hAnsi="Times New Roman" w:cs="Times New Roman"/>
            <w:sz w:val="28"/>
            <w:szCs w:val="28"/>
          </w:rPr>
          <w:t>5 части 1 статьи 57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150A0B" w:rsidRPr="001F52A3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Конкретный вид и содержание внепланового контрольного (надзорного) мероприятия (перечень контрольных (надзорных) действий) устанавливается в решении о проведении внепланового контрольного (надзорного) мероприятия. </w:t>
      </w:r>
    </w:p>
    <w:p w:rsidR="00150A0B" w:rsidRPr="001F52A3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50A0B" w:rsidRPr="001F52A3" w:rsidRDefault="00150A0B" w:rsidP="00150A0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2A3">
        <w:rPr>
          <w:rFonts w:ascii="Times New Roman" w:hAnsi="Times New Roman" w:cs="Times New Roman"/>
          <w:b/>
          <w:sz w:val="28"/>
          <w:szCs w:val="28"/>
        </w:rPr>
        <w:t>Контрольные (надзорные) мероприятия</w:t>
      </w:r>
    </w:p>
    <w:p w:rsidR="00150A0B" w:rsidRPr="001F52A3" w:rsidRDefault="00150A0B" w:rsidP="00150A0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18. 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осмотр;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опрос;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F52A3">
        <w:rPr>
          <w:rFonts w:ascii="Times New Roman" w:hAnsi="Times New Roman" w:cs="Times New Roman"/>
          <w:bCs/>
          <w:sz w:val="28"/>
          <w:szCs w:val="28"/>
        </w:rPr>
        <w:t>19</w:t>
      </w:r>
      <w:r w:rsidRPr="001F52A3">
        <w:rPr>
          <w:rFonts w:ascii="Times New Roman" w:hAnsi="Times New Roman" w:cs="Times New Roman"/>
          <w:sz w:val="28"/>
          <w:szCs w:val="28"/>
        </w:rPr>
        <w:t xml:space="preserve">. В ходе документарной проверки рассматриваются документы контролируемых лиц, имеющиеся в распоряжении </w:t>
      </w:r>
      <w:r w:rsidRPr="001F52A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1F52A3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</w:t>
      </w:r>
      <w:r w:rsidRPr="001F52A3">
        <w:rPr>
          <w:rFonts w:ascii="Times New Roman" w:hAnsi="Times New Roman" w:cs="Times New Roman"/>
          <w:sz w:val="28"/>
          <w:szCs w:val="28"/>
        </w:rPr>
        <w:lastRenderedPageBreak/>
        <w:t>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- получение письменных объяснений;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- истребование документов.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В указанный срок не включается период с момента направления </w:t>
      </w:r>
      <w:r w:rsidRPr="001F52A3">
        <w:rPr>
          <w:rFonts w:ascii="Times New Roman" w:hAnsi="Times New Roman" w:cs="Times New Roman"/>
          <w:bCs/>
          <w:sz w:val="28"/>
          <w:szCs w:val="28"/>
        </w:rPr>
        <w:t>Администрацией</w:t>
      </w:r>
      <w:r w:rsidRPr="001F52A3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Pr="001F52A3">
        <w:rPr>
          <w:rFonts w:ascii="Times New Roman" w:hAnsi="Times New Roman" w:cs="Times New Roman"/>
          <w:bCs/>
          <w:sz w:val="28"/>
          <w:szCs w:val="28"/>
        </w:rPr>
        <w:t>Администрацию</w:t>
      </w:r>
      <w:r w:rsidRPr="001F52A3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Pr="001F52A3">
        <w:rPr>
          <w:rFonts w:ascii="Times New Roman" w:hAnsi="Times New Roman" w:cs="Times New Roman"/>
          <w:bCs/>
          <w:sz w:val="28"/>
          <w:szCs w:val="28"/>
        </w:rPr>
        <w:t>Администраци</w:t>
      </w:r>
      <w:r w:rsidRPr="001F52A3">
        <w:rPr>
          <w:rFonts w:ascii="Times New Roman" w:hAnsi="Times New Roman" w:cs="Times New Roman"/>
          <w:sz w:val="28"/>
          <w:szCs w:val="28"/>
        </w:rPr>
        <w:t xml:space="preserve">и,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</w:t>
      </w:r>
      <w:r w:rsidRPr="001F52A3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1F52A3">
        <w:rPr>
          <w:rFonts w:ascii="Times New Roman" w:hAnsi="Times New Roman" w:cs="Times New Roman"/>
          <w:sz w:val="28"/>
          <w:szCs w:val="28"/>
        </w:rPr>
        <w:t>, документах и (или) полученным при осуществлении муниципального контроля, и требования представить необходимые пояснения в письменной форме до момента представления указанных пояснений в А</w:t>
      </w:r>
      <w:r w:rsidRPr="001F52A3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1F52A3">
        <w:rPr>
          <w:rFonts w:ascii="Times New Roman" w:hAnsi="Times New Roman" w:cs="Times New Roman"/>
          <w:sz w:val="28"/>
          <w:szCs w:val="28"/>
        </w:rPr>
        <w:t>.</w:t>
      </w:r>
    </w:p>
    <w:p w:rsidR="00150A0B" w:rsidRPr="001F52A3" w:rsidRDefault="00150A0B" w:rsidP="00150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20. Выездная проверка проводится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осмотр;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досмотр;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опрос;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50A0B" w:rsidRPr="001F52A3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микропредприятия, за исключением выездной проверки, основанием для проведения которой является </w:t>
      </w:r>
      <w:hyperlink r:id="rId9" w:history="1">
        <w:r w:rsidRPr="001F52A3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от 31.07.2020 № 248-ФЗФедерального закона «О государственном контроле (надзоре) и муниципальном контроле в Российской Федерации» и которая для микропредприятия не может продолжаться более сорока часов.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</w:t>
      </w:r>
      <w:r w:rsidRPr="001F52A3">
        <w:rPr>
          <w:rFonts w:ascii="Times New Roman" w:hAnsi="Times New Roman" w:cs="Times New Roman"/>
          <w:sz w:val="28"/>
          <w:szCs w:val="28"/>
        </w:rPr>
        <w:lastRenderedPageBreak/>
        <w:t xml:space="preserve">представительству, обособленному структурному подразделению организации или производственному объекту. </w:t>
      </w:r>
    </w:p>
    <w:p w:rsidR="00150A0B" w:rsidRPr="001F52A3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        21</w:t>
      </w:r>
      <w:r w:rsidR="00150A0B" w:rsidRPr="001F52A3">
        <w:rPr>
          <w:rFonts w:eastAsiaTheme="minorHAnsi"/>
          <w:sz w:val="28"/>
          <w:szCs w:val="28"/>
          <w:lang w:eastAsia="en-US"/>
        </w:rPr>
        <w:t>. Под выездным обследованием понимается контрольное (надзорное) мероприятие, проводимое в целях визуальной оценки соблюдения контролируемым лицом обязательных требований.</w:t>
      </w:r>
    </w:p>
    <w:p w:rsidR="00150A0B" w:rsidRPr="001F52A3" w:rsidRDefault="00150A0B" w:rsidP="004F3643">
      <w:pPr>
        <w:pStyle w:val="a3"/>
        <w:spacing w:before="0" w:beforeAutospacing="0" w:after="0" w:afterAutospacing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>Выездное обследование проводится инспектором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контроля.</w:t>
      </w:r>
    </w:p>
    <w:p w:rsidR="00150A0B" w:rsidRPr="001F52A3" w:rsidRDefault="00150A0B" w:rsidP="00150A0B">
      <w:pPr>
        <w:pStyle w:val="a3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         Срок проведения выездного обследования одного объекта (нескольких объектов, расположенных в непосредственной близости друг от друга) определяется инспектором самостоятельно и не может превышать один рабочий день.</w:t>
      </w:r>
    </w:p>
    <w:p w:rsidR="00150A0B" w:rsidRPr="001F52A3" w:rsidRDefault="004F3643" w:rsidP="00150A0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22</w:t>
      </w:r>
      <w:r w:rsidR="00150A0B" w:rsidRPr="001F52A3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инспектором путем анализа данных об объектах контроля, имеющихся у </w:t>
      </w:r>
      <w:r w:rsidRPr="001F52A3">
        <w:rPr>
          <w:rFonts w:ascii="Times New Roman" w:hAnsi="Times New Roman" w:cs="Times New Roman"/>
          <w:sz w:val="28"/>
          <w:szCs w:val="28"/>
        </w:rPr>
        <w:t>Администрации</w:t>
      </w:r>
      <w:r w:rsidR="00150A0B" w:rsidRPr="001F52A3">
        <w:rPr>
          <w:rFonts w:ascii="Times New Roman" w:hAnsi="Times New Roman" w:cs="Times New Roman"/>
          <w:sz w:val="28"/>
          <w:szCs w:val="28"/>
        </w:rPr>
        <w:t>, в том числе данных, которые поступают в ходе межведомственно</w:t>
      </w:r>
      <w:bookmarkStart w:id="1" w:name="_GoBack"/>
      <w:bookmarkEnd w:id="1"/>
      <w:r w:rsidR="00150A0B" w:rsidRPr="001F52A3">
        <w:rPr>
          <w:rFonts w:ascii="Times New Roman" w:hAnsi="Times New Roman" w:cs="Times New Roman"/>
          <w:sz w:val="28"/>
          <w:szCs w:val="28"/>
        </w:rPr>
        <w:t>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системах.</w:t>
      </w:r>
    </w:p>
    <w:p w:rsidR="00150A0B" w:rsidRPr="001F52A3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150A0B" w:rsidRPr="001F52A3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Выявленные в ходе наблюдения за соблюдением обязательных требований (мониторинга безопасности) инспектором сведения о причинении вреда (ущерба) или об угрозе причинения вреда (ущерба) охраняемым законом ценностям направляются должностному лицу местной администрации для принятия решений в соответствии с положениями Федерального </w:t>
      </w:r>
      <w:hyperlink r:id="rId10" w:history="1">
        <w:r w:rsidRPr="001F52A3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1F52A3">
        <w:rPr>
          <w:rFonts w:ascii="Times New Roman" w:hAnsi="Times New Roman" w:cs="Times New Roman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:rsidR="00150A0B" w:rsidRPr="001F52A3" w:rsidRDefault="004F3643" w:rsidP="00150A0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23</w:t>
      </w:r>
      <w:r w:rsidR="00150A0B" w:rsidRPr="001F52A3">
        <w:rPr>
          <w:rFonts w:ascii="Times New Roman" w:hAnsi="Times New Roman" w:cs="Times New Roman"/>
          <w:sz w:val="28"/>
          <w:szCs w:val="28"/>
        </w:rPr>
        <w:t>. Контрольные (надзорные) мероприятия, за исключением контрольных (надзорных) мероприятий без взаимодействия, проводятся путем совершения инспектором и лицами, привлекаемыми к проведению контрольного (надзорного) мероприятия, контрольных (надзорных) действий в порядке, установленном Федеральным законом «О государственном контроле (надзоре) и муниципальном контроле в Российской Федерации».</w:t>
      </w:r>
    </w:p>
    <w:p w:rsidR="00150A0B" w:rsidRPr="001F52A3" w:rsidRDefault="004F3643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24</w:t>
      </w:r>
      <w:r w:rsidR="00150A0B" w:rsidRPr="001F52A3">
        <w:rPr>
          <w:sz w:val="28"/>
          <w:szCs w:val="28"/>
        </w:rPr>
        <w:t xml:space="preserve">.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от 31.07.2020 № 248-ФЗ «О государственном контроле (надзоре) и муниципальном контроле в Российской Федерации», представить в </w:t>
      </w:r>
      <w:r w:rsidRPr="001F52A3">
        <w:rPr>
          <w:sz w:val="28"/>
          <w:szCs w:val="28"/>
        </w:rPr>
        <w:t>А</w:t>
      </w:r>
      <w:r w:rsidR="00150A0B" w:rsidRPr="001F52A3">
        <w:rPr>
          <w:sz w:val="28"/>
          <w:szCs w:val="28"/>
        </w:rPr>
        <w:t xml:space="preserve">дминистрацию информацию о </w:t>
      </w:r>
      <w:r w:rsidR="00150A0B" w:rsidRPr="001F52A3">
        <w:rPr>
          <w:sz w:val="28"/>
          <w:szCs w:val="28"/>
        </w:rPr>
        <w:lastRenderedPageBreak/>
        <w:t>невозможности присутствия при проведении контрольного (надзорного) мероприятия являются: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1) нахождение на стационарном лечении в медицинском учреждении;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2) нахождение за пределами Российской Федерации;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3) административный арест;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4)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150A0B" w:rsidRPr="001F52A3" w:rsidRDefault="00150A0B" w:rsidP="00150A0B">
      <w:pPr>
        <w:pStyle w:val="a5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          5) при наступлении </w:t>
      </w:r>
      <w:r w:rsidRPr="001F52A3">
        <w:rPr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Информация лица должна содержать: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а) описание обстоятельств непреодолимой силы и их продолжительность;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б) 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в) указание на срок, необходимый для устранения обстоятельств, препятствующих присутствию при проведении контрольного (надзорного) мероприятия.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  <w:r w:rsidRPr="001F52A3">
        <w:rPr>
          <w:sz w:val="28"/>
          <w:szCs w:val="28"/>
        </w:rPr>
        <w:t>При предоставлении указанной информации проведение контрольного (надзорного) мероприятия переносится местной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:rsidR="00150A0B" w:rsidRPr="001F52A3" w:rsidRDefault="004F3643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25</w:t>
      </w:r>
      <w:r w:rsidR="00150A0B" w:rsidRPr="001F52A3">
        <w:rPr>
          <w:sz w:val="28"/>
          <w:szCs w:val="28"/>
        </w:rPr>
        <w:t>. Для фиксации Инспектором и лицами, привлекаемыми к совершению контрольных (надзорных) действий,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1) сведений, отнесенных законодательством Российской Федерации к государственной тайне;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150A0B" w:rsidRPr="001F52A3" w:rsidRDefault="00150A0B" w:rsidP="00150A0B">
      <w:pPr>
        <w:pStyle w:val="a5"/>
        <w:ind w:firstLine="709"/>
        <w:contextualSpacing/>
        <w:jc w:val="both"/>
        <w:rPr>
          <w:sz w:val="28"/>
          <w:szCs w:val="28"/>
        </w:rPr>
      </w:pPr>
      <w:r w:rsidRPr="001F52A3">
        <w:rPr>
          <w:sz w:val="28"/>
          <w:szCs w:val="28"/>
        </w:rPr>
        <w:t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объекта. Фотографии, аудио-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150A0B" w:rsidRPr="001F52A3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</w:t>
      </w:r>
      <w:r w:rsidR="004F3643" w:rsidRPr="001F52A3">
        <w:rPr>
          <w:rFonts w:ascii="Times New Roman" w:hAnsi="Times New Roman" w:cs="Times New Roman"/>
          <w:sz w:val="28"/>
          <w:szCs w:val="28"/>
        </w:rPr>
        <w:t>6</w:t>
      </w:r>
      <w:r w:rsidRPr="001F52A3">
        <w:rPr>
          <w:rFonts w:ascii="Times New Roman" w:hAnsi="Times New Roman" w:cs="Times New Roman"/>
          <w:sz w:val="28"/>
          <w:szCs w:val="28"/>
        </w:rPr>
        <w:t xml:space="preserve">. Результаты контрольного (надзорного) мероприятия оформляются в порядке, установленном Федеральным законом от 31.07.2020 № 248-ФЗ «О </w:t>
      </w:r>
      <w:r w:rsidRPr="001F52A3">
        <w:rPr>
          <w:rFonts w:ascii="Times New Roman" w:hAnsi="Times New Roman" w:cs="Times New Roman"/>
          <w:sz w:val="28"/>
          <w:szCs w:val="28"/>
        </w:rPr>
        <w:lastRenderedPageBreak/>
        <w:t>государственном контроле (надзоре) и муниципальном контроле в Российской Федерации».</w:t>
      </w:r>
    </w:p>
    <w:p w:rsidR="00150A0B" w:rsidRPr="001F52A3" w:rsidRDefault="004F3643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27</w:t>
      </w:r>
      <w:r w:rsidR="00150A0B" w:rsidRPr="001F52A3">
        <w:rPr>
          <w:rFonts w:ascii="Times New Roman" w:hAnsi="Times New Roman" w:cs="Times New Roman"/>
          <w:sz w:val="28"/>
          <w:szCs w:val="28"/>
        </w:rPr>
        <w:t xml:space="preserve">. </w:t>
      </w:r>
      <w:r w:rsidR="00150A0B" w:rsidRPr="001F52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выявления при проведении контрольного (надзорного) мероприятия нарушений обязательных требований </w:t>
      </w:r>
      <w:r w:rsidRPr="001F52A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150A0B" w:rsidRPr="001F52A3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дминистрация после оформления акта контрольного (надзорного) мероприятия выдает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ценностям.</w:t>
      </w:r>
    </w:p>
    <w:p w:rsidR="00150A0B" w:rsidRPr="001F52A3" w:rsidRDefault="004F3643" w:rsidP="00150A0B">
      <w:pPr>
        <w:ind w:firstLine="709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28</w:t>
      </w:r>
      <w:r w:rsidR="00150A0B" w:rsidRPr="001F52A3">
        <w:rPr>
          <w:rFonts w:ascii="Times New Roman" w:hAnsi="Times New Roman" w:cs="Times New Roman"/>
          <w:sz w:val="28"/>
          <w:szCs w:val="28"/>
        </w:rPr>
        <w:t xml:space="preserve">. </w:t>
      </w:r>
      <w:r w:rsidR="00150A0B" w:rsidRPr="001F52A3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Pr="001F52A3">
        <w:rPr>
          <w:rFonts w:ascii="Times New Roman" w:hAnsi="Times New Roman" w:cs="Times New Roman"/>
          <w:iCs/>
          <w:sz w:val="28"/>
          <w:szCs w:val="28"/>
        </w:rPr>
        <w:t>Администрацию</w:t>
      </w:r>
      <w:r w:rsidR="00150A0B" w:rsidRPr="001F52A3">
        <w:rPr>
          <w:rFonts w:ascii="Times New Roman" w:hAnsi="Times New Roman" w:cs="Times New Roman"/>
          <w:iCs/>
          <w:sz w:val="28"/>
          <w:szCs w:val="28"/>
        </w:rPr>
        <w:t xml:space="preserve"> возражений, указанных в </w:t>
      </w:r>
      <w:hyperlink r:id="rId11" w:history="1">
        <w:r w:rsidR="00150A0B" w:rsidRPr="001F52A3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 1</w:t>
        </w:r>
      </w:hyperlink>
      <w:r w:rsidR="00150A0B" w:rsidRPr="001F52A3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150A0B" w:rsidRPr="001F52A3">
        <w:rPr>
          <w:rFonts w:ascii="Times New Roman" w:hAnsi="Times New Roman" w:cs="Times New Roman"/>
          <w:sz w:val="28"/>
          <w:szCs w:val="28"/>
        </w:rPr>
        <w:t xml:space="preserve">от 31.07.2020 № 248-ФЗ </w:t>
      </w:r>
      <w:r w:rsidR="00150A0B" w:rsidRPr="001F52A3">
        <w:rPr>
          <w:rFonts w:ascii="Times New Roman" w:hAnsi="Times New Roman" w:cs="Times New Roman"/>
          <w:iCs/>
          <w:sz w:val="28"/>
          <w:szCs w:val="28"/>
        </w:rPr>
        <w:t>«О государственном контроле (надзоре) и муниципальном контроле в Российской Федерации</w:t>
      </w:r>
      <w:r w:rsidRPr="001F52A3">
        <w:rPr>
          <w:rFonts w:ascii="Times New Roman" w:hAnsi="Times New Roman" w:cs="Times New Roman"/>
          <w:iCs/>
          <w:sz w:val="28"/>
          <w:szCs w:val="28"/>
        </w:rPr>
        <w:t>» Администрация</w:t>
      </w:r>
      <w:r w:rsidR="00150A0B" w:rsidRPr="001F52A3">
        <w:rPr>
          <w:rFonts w:ascii="Times New Roman" w:hAnsi="Times New Roman" w:cs="Times New Roman"/>
          <w:iCs/>
          <w:sz w:val="28"/>
          <w:szCs w:val="28"/>
        </w:rPr>
        <w:t xml:space="preserve"> 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150A0B" w:rsidRPr="001F52A3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4F3643" w:rsidRPr="001F52A3">
        <w:rPr>
          <w:rFonts w:ascii="Times New Roman" w:hAnsi="Times New Roman" w:cs="Times New Roman"/>
          <w:sz w:val="28"/>
          <w:szCs w:val="28"/>
        </w:rPr>
        <w:t>А</w:t>
      </w:r>
      <w:r w:rsidR="006528EA" w:rsidRPr="001F52A3">
        <w:rPr>
          <w:rFonts w:ascii="Times New Roman" w:hAnsi="Times New Roman" w:cs="Times New Roman"/>
          <w:sz w:val="28"/>
          <w:szCs w:val="28"/>
        </w:rPr>
        <w:t>дминистрацию.</w:t>
      </w:r>
    </w:p>
    <w:p w:rsidR="00150A0B" w:rsidRPr="001F52A3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        29</w:t>
      </w:r>
      <w:r w:rsidR="00150A0B" w:rsidRPr="001F52A3">
        <w:rPr>
          <w:rFonts w:eastAsiaTheme="minorHAnsi"/>
          <w:sz w:val="28"/>
          <w:szCs w:val="28"/>
          <w:lang w:eastAsia="en-US"/>
        </w:rPr>
        <w:t xml:space="preserve">. </w:t>
      </w:r>
      <w:r w:rsidRPr="001F52A3">
        <w:rPr>
          <w:rFonts w:eastAsiaTheme="minorHAnsi"/>
          <w:sz w:val="28"/>
          <w:szCs w:val="28"/>
          <w:lang w:eastAsia="en-US"/>
        </w:rPr>
        <w:t>А</w:t>
      </w:r>
      <w:r w:rsidR="00150A0B" w:rsidRPr="001F52A3">
        <w:rPr>
          <w:rFonts w:eastAsiaTheme="minorHAnsi"/>
          <w:sz w:val="28"/>
          <w:szCs w:val="28"/>
          <w:lang w:eastAsia="en-US"/>
        </w:rPr>
        <w:t>дминистрация осуществляет контроль за исполнением предписаний, иных принятых решений в рамках вида муниципального контроля.</w:t>
      </w:r>
    </w:p>
    <w:p w:rsidR="00150A0B" w:rsidRPr="001F52A3" w:rsidRDefault="00150A0B" w:rsidP="004F3643">
      <w:pPr>
        <w:pStyle w:val="a3"/>
        <w:spacing w:before="0" w:beforeAutospacing="0" w:after="0" w:afterAutospacing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Исполнение решений </w:t>
      </w:r>
      <w:r w:rsidR="004F3643" w:rsidRPr="001F52A3">
        <w:rPr>
          <w:rFonts w:eastAsiaTheme="minorHAnsi"/>
          <w:sz w:val="28"/>
          <w:szCs w:val="28"/>
          <w:lang w:eastAsia="en-US"/>
        </w:rPr>
        <w:t>А</w:t>
      </w:r>
      <w:r w:rsidRPr="001F52A3">
        <w:rPr>
          <w:rFonts w:eastAsiaTheme="minorHAnsi"/>
          <w:sz w:val="28"/>
          <w:szCs w:val="28"/>
          <w:lang w:eastAsia="en-US"/>
        </w:rPr>
        <w:t>дминистраци</w:t>
      </w:r>
      <w:r w:rsidR="004F3643" w:rsidRPr="001F52A3">
        <w:rPr>
          <w:rFonts w:eastAsiaTheme="minorHAnsi"/>
          <w:sz w:val="28"/>
          <w:szCs w:val="28"/>
          <w:lang w:eastAsia="en-US"/>
        </w:rPr>
        <w:t>и</w:t>
      </w:r>
      <w:r w:rsidRPr="001F52A3">
        <w:rPr>
          <w:rFonts w:eastAsiaTheme="minorHAnsi"/>
          <w:sz w:val="28"/>
          <w:szCs w:val="28"/>
          <w:lang w:eastAsia="en-US"/>
        </w:rPr>
        <w:t xml:space="preserve"> в рамках осуществления муниципального контроля осуществляется в порядке, установленном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150A0B" w:rsidRPr="001F52A3" w:rsidRDefault="00150A0B" w:rsidP="00150A0B">
      <w:pPr>
        <w:pStyle w:val="a3"/>
        <w:spacing w:after="115" w:afterAutospacing="0"/>
        <w:jc w:val="center"/>
        <w:rPr>
          <w:rFonts w:eastAsiaTheme="minorHAnsi"/>
          <w:b/>
          <w:sz w:val="28"/>
          <w:szCs w:val="28"/>
          <w:lang w:eastAsia="en-US"/>
        </w:rPr>
      </w:pPr>
      <w:r w:rsidRPr="001F52A3">
        <w:rPr>
          <w:rFonts w:eastAsiaTheme="minorHAnsi"/>
          <w:b/>
          <w:sz w:val="28"/>
          <w:szCs w:val="28"/>
          <w:lang w:eastAsia="en-US"/>
        </w:rPr>
        <w:t xml:space="preserve">Обжалование решений местной администрации </w:t>
      </w:r>
    </w:p>
    <w:p w:rsidR="00150A0B" w:rsidRPr="001F52A3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      30</w:t>
      </w:r>
      <w:r w:rsidR="00150A0B" w:rsidRPr="001F52A3">
        <w:rPr>
          <w:rFonts w:eastAsiaTheme="minorHAnsi"/>
          <w:sz w:val="28"/>
          <w:szCs w:val="28"/>
          <w:lang w:eastAsia="en-US"/>
        </w:rPr>
        <w:t>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</w:t>
      </w:r>
    </w:p>
    <w:p w:rsidR="00150A0B" w:rsidRPr="001F52A3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sz w:val="28"/>
          <w:szCs w:val="28"/>
          <w:lang w:eastAsia="en-US"/>
        </w:rPr>
      </w:pPr>
      <w:r w:rsidRPr="001F52A3">
        <w:rPr>
          <w:rFonts w:eastAsiaTheme="minorHAnsi"/>
          <w:sz w:val="28"/>
          <w:szCs w:val="28"/>
          <w:lang w:eastAsia="en-US"/>
        </w:rPr>
        <w:t xml:space="preserve">      31</w:t>
      </w:r>
      <w:r w:rsidR="00150A0B" w:rsidRPr="001F52A3">
        <w:rPr>
          <w:rFonts w:eastAsiaTheme="minorHAnsi"/>
          <w:sz w:val="28"/>
          <w:szCs w:val="28"/>
          <w:lang w:eastAsia="en-US"/>
        </w:rPr>
        <w:t>. 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</w:t>
      </w:r>
      <w:r w:rsidRPr="001F52A3">
        <w:rPr>
          <w:rFonts w:eastAsiaTheme="minorHAnsi"/>
          <w:sz w:val="28"/>
          <w:szCs w:val="28"/>
          <w:lang w:eastAsia="en-US"/>
        </w:rPr>
        <w:t>твлении муниципального контроля.</w:t>
      </w:r>
    </w:p>
    <w:p w:rsidR="00150A0B" w:rsidRPr="001F52A3" w:rsidRDefault="00150A0B" w:rsidP="00150A0B">
      <w:pPr>
        <w:pStyle w:val="a5"/>
        <w:ind w:firstLine="709"/>
        <w:jc w:val="both"/>
        <w:rPr>
          <w:sz w:val="28"/>
          <w:szCs w:val="28"/>
        </w:rPr>
      </w:pPr>
    </w:p>
    <w:p w:rsidR="00150A0B" w:rsidRPr="001F52A3" w:rsidRDefault="00150A0B" w:rsidP="004F3643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2A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Заключительные положения </w:t>
      </w:r>
    </w:p>
    <w:p w:rsidR="004F3643" w:rsidRPr="001F52A3" w:rsidRDefault="004F3643" w:rsidP="004F3643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0A0B" w:rsidRPr="001F52A3" w:rsidRDefault="004F3643" w:rsidP="00150A0B">
      <w:pPr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32</w:t>
      </w:r>
      <w:r w:rsidR="00150A0B" w:rsidRPr="001F52A3">
        <w:rPr>
          <w:rFonts w:ascii="Times New Roman" w:hAnsi="Times New Roman" w:cs="Times New Roman"/>
          <w:sz w:val="28"/>
          <w:szCs w:val="28"/>
        </w:rPr>
        <w:t>. Настоящее положение вступает в силу с 1 января  2022 года.</w:t>
      </w:r>
    </w:p>
    <w:p w:rsidR="00150A0B" w:rsidRPr="001F52A3" w:rsidRDefault="004F3643" w:rsidP="00150A0B">
      <w:pPr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F52A3">
        <w:rPr>
          <w:rFonts w:ascii="Times New Roman" w:hAnsi="Times New Roman" w:cs="Times New Roman"/>
          <w:sz w:val="28"/>
          <w:szCs w:val="28"/>
        </w:rPr>
        <w:t>33</w:t>
      </w:r>
      <w:r w:rsidR="00150A0B" w:rsidRPr="001F52A3">
        <w:rPr>
          <w:rFonts w:ascii="Times New Roman" w:hAnsi="Times New Roman" w:cs="Times New Roman"/>
          <w:sz w:val="28"/>
          <w:szCs w:val="28"/>
        </w:rPr>
        <w:t>. До 31 декабря 2023 года подготовка местной администрацией в ходе осуществления вида муниципального контроля документов, информирование контролируемых лиц о совершаемых должностными лицами местной администрации действиях и принимаемых решениях, обмен документами и сведениями с контролируемыми лицами осуществляется на бумажном носителе.</w:t>
      </w:r>
    </w:p>
    <w:p w:rsidR="00150A0B" w:rsidRPr="001F52A3" w:rsidRDefault="00150A0B" w:rsidP="00150A0B">
      <w:pPr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7765C" w:rsidRPr="001F52A3" w:rsidRDefault="00282385" w:rsidP="004F3643">
      <w:pPr>
        <w:pStyle w:val="a3"/>
        <w:jc w:val="both"/>
        <w:rPr>
          <w:sz w:val="28"/>
          <w:szCs w:val="28"/>
        </w:rPr>
      </w:pPr>
      <w:r w:rsidRPr="001F52A3">
        <w:rPr>
          <w:sz w:val="28"/>
          <w:szCs w:val="28"/>
        </w:rPr>
        <w:t xml:space="preserve">  </w:t>
      </w:r>
    </w:p>
    <w:sectPr w:rsidR="0057765C" w:rsidRPr="001F52A3" w:rsidSect="00577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05D"/>
    <w:multiLevelType w:val="hybridMultilevel"/>
    <w:tmpl w:val="CAD49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EE7EBA"/>
    <w:multiLevelType w:val="multilevel"/>
    <w:tmpl w:val="CDC0C112"/>
    <w:lvl w:ilvl="0">
      <w:start w:val="1"/>
      <w:numFmt w:val="decimal"/>
      <w:lvlText w:val="%1."/>
      <w:lvlJc w:val="left"/>
      <w:pPr>
        <w:ind w:left="794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4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9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6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82385"/>
    <w:rsid w:val="0000367F"/>
    <w:rsid w:val="00050A77"/>
    <w:rsid w:val="0009258E"/>
    <w:rsid w:val="00111F56"/>
    <w:rsid w:val="00150A0B"/>
    <w:rsid w:val="00176ADD"/>
    <w:rsid w:val="001F52A3"/>
    <w:rsid w:val="002365CC"/>
    <w:rsid w:val="00265EEC"/>
    <w:rsid w:val="00282385"/>
    <w:rsid w:val="002833EF"/>
    <w:rsid w:val="003A6F79"/>
    <w:rsid w:val="003C6465"/>
    <w:rsid w:val="004519AB"/>
    <w:rsid w:val="004575F0"/>
    <w:rsid w:val="004F3643"/>
    <w:rsid w:val="00527982"/>
    <w:rsid w:val="00557068"/>
    <w:rsid w:val="0057765C"/>
    <w:rsid w:val="005E6B77"/>
    <w:rsid w:val="006528EA"/>
    <w:rsid w:val="007625E8"/>
    <w:rsid w:val="00777EA1"/>
    <w:rsid w:val="0079744D"/>
    <w:rsid w:val="008721F5"/>
    <w:rsid w:val="008A32B7"/>
    <w:rsid w:val="008A636E"/>
    <w:rsid w:val="008E752A"/>
    <w:rsid w:val="009A735E"/>
    <w:rsid w:val="009B6BB1"/>
    <w:rsid w:val="009B7999"/>
    <w:rsid w:val="00A10919"/>
    <w:rsid w:val="00B12686"/>
    <w:rsid w:val="00B3515D"/>
    <w:rsid w:val="00BF7715"/>
    <w:rsid w:val="00C1109C"/>
    <w:rsid w:val="00C60EA1"/>
    <w:rsid w:val="00ED526F"/>
    <w:rsid w:val="00EF0E57"/>
    <w:rsid w:val="00EF40AC"/>
    <w:rsid w:val="00F3412E"/>
    <w:rsid w:val="00F34321"/>
    <w:rsid w:val="00F37524"/>
    <w:rsid w:val="00F821C2"/>
    <w:rsid w:val="00F82C8B"/>
    <w:rsid w:val="00FE28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82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82385"/>
    <w:rPr>
      <w:color w:val="0000FF"/>
      <w:u w:val="single"/>
    </w:rPr>
  </w:style>
  <w:style w:type="paragraph" w:styleId="a5">
    <w:name w:val="No Spacing"/>
    <w:uiPriority w:val="1"/>
    <w:qFormat/>
    <w:rsid w:val="005570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link w:val="ConsPlusNormal0"/>
    <w:rsid w:val="0055706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List Paragraph"/>
    <w:basedOn w:val="a"/>
    <w:uiPriority w:val="34"/>
    <w:qFormat/>
    <w:rsid w:val="00557068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3C6465"/>
    <w:rPr>
      <w:rFonts w:ascii="Arial" w:eastAsia="Times New Roman" w:hAnsi="Arial" w:cs="Arial"/>
      <w:sz w:val="20"/>
      <w:szCs w:val="20"/>
      <w:lang w:eastAsia="ar-SA"/>
    </w:rPr>
  </w:style>
  <w:style w:type="character" w:customStyle="1" w:styleId="apple-converted-space">
    <w:name w:val="apple-converted-space"/>
    <w:basedOn w:val="a0"/>
    <w:rsid w:val="009B79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677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D4E32A31A176726FF77A9EFC32AC1AADF1A11E10915B9C2EAEB08B6420BA89D5285C3D8291065AFE66704B4B5FA87C24CDB8E14FED710BCUBy5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D4E32A31A176726FF77A9EFC32AC1AADF1A11E10915B9C2EAEB08B6420BA89D5285C3D8291065AFE76704B4B5FA87C24CDB8E14FED710BCUBy5H" TargetMode="External"/><Relationship Id="rId11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5" Type="http://schemas.openxmlformats.org/officeDocument/2006/relationships/hyperlink" Target="consultantplus://offline/ref=1D4E32A31A176726FF77A9EFC32AC1AADF1A11E10915B9C2EAEB08B6420BA89D5285C3D8291065AFE56704B4B5FA87C24CDB8E14FED710BCUBy5H" TargetMode="External"/><Relationship Id="rId10" Type="http://schemas.openxmlformats.org/officeDocument/2006/relationships/hyperlink" Target="consultantplus://offline/ref=1D4E32A31A176726FF77A9EFC32AC1AADF1A11E10915B9C2EAEB08B6420BA89D40859BD429157DACE57252E5F3UAy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973AF9809BF6FD7C6FA1DCB1E3BFC325CA72E64D6D0187C48E7D1D092BB72F1061FA5639DFA6EBAFE80ED108EC9F0C63D63A127D42BC0FBZ6n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13</Pages>
  <Words>3880</Words>
  <Characters>22120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Customer</cp:lastModifiedBy>
  <cp:revision>27</cp:revision>
  <cp:lastPrinted>2021-07-30T06:58:00Z</cp:lastPrinted>
  <dcterms:created xsi:type="dcterms:W3CDTF">2021-07-14T14:04:00Z</dcterms:created>
  <dcterms:modified xsi:type="dcterms:W3CDTF">2022-12-13T05:28:00Z</dcterms:modified>
</cp:coreProperties>
</file>