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МЕДЯКОВСКОГО СЕЛЬСОВЕТА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921FA0" w:rsidP="000E53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555E">
        <w:rPr>
          <w:sz w:val="28"/>
          <w:szCs w:val="28"/>
        </w:rPr>
        <w:t>2</w:t>
      </w:r>
      <w:r>
        <w:rPr>
          <w:sz w:val="28"/>
          <w:szCs w:val="28"/>
        </w:rPr>
        <w:t>.12</w:t>
      </w:r>
      <w:r w:rsidR="000E53BA">
        <w:rPr>
          <w:sz w:val="28"/>
          <w:szCs w:val="28"/>
        </w:rPr>
        <w:t>.201</w:t>
      </w:r>
      <w:r w:rsidR="00F8555E">
        <w:rPr>
          <w:sz w:val="28"/>
          <w:szCs w:val="28"/>
        </w:rPr>
        <w:t>9</w:t>
      </w:r>
      <w:r w:rsidR="000E53BA">
        <w:rPr>
          <w:sz w:val="28"/>
          <w:szCs w:val="28"/>
        </w:rPr>
        <w:t xml:space="preserve">                                                                                            № </w:t>
      </w:r>
      <w:r w:rsidR="00263E71">
        <w:rPr>
          <w:sz w:val="28"/>
          <w:szCs w:val="28"/>
        </w:rPr>
        <w:t>6</w:t>
      </w:r>
      <w:r w:rsidR="00F8555E">
        <w:rPr>
          <w:sz w:val="28"/>
          <w:szCs w:val="28"/>
        </w:rPr>
        <w:t>0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администрации 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 бюджета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160.1 Бюджетного кодекса Российской Федерации 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1.Наделить администрацию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полномочиями администратора доходов бюджета Медяковского сельсовета Купинского района в разрезе кодов бюджетной классификации указанной в приложении</w:t>
      </w:r>
      <w:r w:rsidR="00BD606F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F648F8" w:rsidRDefault="000E53BA" w:rsidP="00F648F8">
      <w:pPr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 постановлени</w:t>
      </w:r>
      <w:r w:rsidR="00BD606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Медяковского сельсовета Купинского района Новосибирской области от </w:t>
      </w:r>
      <w:r w:rsidR="00E03868">
        <w:rPr>
          <w:sz w:val="28"/>
          <w:szCs w:val="28"/>
        </w:rPr>
        <w:t>1</w:t>
      </w:r>
      <w:r w:rsidR="00F8555E">
        <w:rPr>
          <w:sz w:val="28"/>
          <w:szCs w:val="28"/>
        </w:rPr>
        <w:t>9</w:t>
      </w:r>
      <w:r w:rsidR="00BE5DE9">
        <w:rPr>
          <w:sz w:val="28"/>
          <w:szCs w:val="28"/>
        </w:rPr>
        <w:t>.</w:t>
      </w:r>
      <w:r w:rsidR="004426C0">
        <w:rPr>
          <w:sz w:val="28"/>
          <w:szCs w:val="28"/>
        </w:rPr>
        <w:t>12</w:t>
      </w:r>
      <w:r w:rsidR="00BE5DE9">
        <w:rPr>
          <w:sz w:val="28"/>
          <w:szCs w:val="28"/>
        </w:rPr>
        <w:t>.201</w:t>
      </w:r>
      <w:r w:rsidR="00F8555E">
        <w:rPr>
          <w:sz w:val="28"/>
          <w:szCs w:val="28"/>
        </w:rPr>
        <w:t>8</w:t>
      </w:r>
      <w:r w:rsidR="00BE5DE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№ </w:t>
      </w:r>
      <w:r w:rsidR="00F8555E">
        <w:rPr>
          <w:sz w:val="28"/>
          <w:szCs w:val="28"/>
        </w:rPr>
        <w:t>6</w:t>
      </w:r>
      <w:r w:rsidR="00263E71">
        <w:rPr>
          <w:sz w:val="28"/>
          <w:szCs w:val="28"/>
        </w:rPr>
        <w:t>7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наделении </w:t>
      </w:r>
      <w:r w:rsidR="00F8555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Купинского района </w:t>
      </w:r>
      <w:r w:rsidR="00F8555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полномочиями администратора доходов бюджета»</w:t>
      </w:r>
      <w:r w:rsidR="00F648F8">
        <w:rPr>
          <w:sz w:val="28"/>
          <w:szCs w:val="28"/>
        </w:rPr>
        <w:t xml:space="preserve">, </w:t>
      </w:r>
      <w:r w:rsidR="00F8555E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</w:t>
      </w:r>
      <w:r w:rsidR="00F8555E">
        <w:rPr>
          <w:sz w:val="28"/>
          <w:szCs w:val="28"/>
        </w:rPr>
        <w:t>20 года.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BE5DE9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0E53BA" w:rsidRDefault="00BE5DE9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</w:t>
      </w:r>
      <w:r w:rsidR="00483281">
        <w:rPr>
          <w:sz w:val="28"/>
          <w:szCs w:val="28"/>
        </w:rPr>
        <w:t>айона Новосибирской области</w:t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  <w:t xml:space="preserve">       </w:t>
      </w:r>
      <w:r w:rsidR="000E53BA">
        <w:rPr>
          <w:sz w:val="28"/>
          <w:szCs w:val="28"/>
        </w:rPr>
        <w:t>С.Н.Тараник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BD606F" w:rsidRDefault="00BD606F"/>
    <w:p w:rsidR="000E53BA" w:rsidRDefault="000E53BA"/>
    <w:p w:rsidR="000E53BA" w:rsidRDefault="000E53BA" w:rsidP="00263E71">
      <w:pPr>
        <w:jc w:val="right"/>
      </w:pPr>
      <w:r>
        <w:t xml:space="preserve">                        </w:t>
      </w:r>
      <w:r w:rsidR="00BE5DE9">
        <w:t xml:space="preserve">                             </w:t>
      </w:r>
      <w:r>
        <w:t>Приложение № 1</w:t>
      </w:r>
    </w:p>
    <w:p w:rsidR="000E53BA" w:rsidRDefault="000E53BA" w:rsidP="00263E71">
      <w:pPr>
        <w:jc w:val="right"/>
      </w:pPr>
      <w:r>
        <w:t xml:space="preserve">                                                        </w:t>
      </w:r>
      <w:r w:rsidR="00BE5DE9">
        <w:t xml:space="preserve">                                  </w:t>
      </w:r>
      <w:r>
        <w:t xml:space="preserve">к постановлению </w:t>
      </w:r>
      <w:r w:rsidR="00BE5DE9">
        <w:t xml:space="preserve">№ </w:t>
      </w:r>
      <w:r w:rsidR="00263E71">
        <w:t>6</w:t>
      </w:r>
      <w:r w:rsidR="00F8555E">
        <w:t>0</w:t>
      </w:r>
      <w:r w:rsidR="00BE5DE9">
        <w:t xml:space="preserve">от </w:t>
      </w:r>
      <w:r w:rsidR="00921FA0">
        <w:t>1</w:t>
      </w:r>
      <w:r w:rsidR="00F8555E">
        <w:t>2</w:t>
      </w:r>
      <w:r w:rsidR="00BE5DE9">
        <w:t>.1</w:t>
      </w:r>
      <w:r w:rsidR="00921FA0">
        <w:t>2</w:t>
      </w:r>
      <w:r w:rsidR="00BE5DE9">
        <w:t>.201</w:t>
      </w:r>
      <w:r w:rsidR="00F8555E">
        <w:t>9</w:t>
      </w:r>
      <w:r w:rsidR="00BE5DE9">
        <w:t>г</w:t>
      </w:r>
    </w:p>
    <w:tbl>
      <w:tblPr>
        <w:tblW w:w="9420" w:type="dxa"/>
        <w:tblInd w:w="93" w:type="dxa"/>
        <w:tblLook w:val="04A0"/>
      </w:tblPr>
      <w:tblGrid>
        <w:gridCol w:w="866"/>
        <w:gridCol w:w="394"/>
        <w:gridCol w:w="1940"/>
        <w:gridCol w:w="6220"/>
      </w:tblGrid>
      <w:tr w:rsidR="00F8555E" w:rsidRPr="00F8555E" w:rsidTr="00F8555E">
        <w:trPr>
          <w:trHeight w:val="37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b/>
                <w:bCs/>
                <w:sz w:val="28"/>
                <w:szCs w:val="28"/>
              </w:rPr>
            </w:pPr>
            <w:r w:rsidRPr="00F8555E">
              <w:rPr>
                <w:b/>
                <w:bCs/>
                <w:sz w:val="28"/>
                <w:szCs w:val="28"/>
              </w:rPr>
              <w:t xml:space="preserve">       ПЕРЕЧЕНЬ</w:t>
            </w:r>
          </w:p>
        </w:tc>
      </w:tr>
      <w:tr w:rsidR="00F8555E" w:rsidRPr="00F8555E" w:rsidTr="00F8555E">
        <w:trPr>
          <w:trHeight w:val="51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proofErr w:type="spellStart"/>
            <w:r w:rsidRPr="00F8555E">
              <w:rPr>
                <w:sz w:val="20"/>
                <w:szCs w:val="20"/>
              </w:rPr>
              <w:t>администрируемых</w:t>
            </w:r>
            <w:proofErr w:type="spellEnd"/>
            <w:r w:rsidRPr="00F8555E">
              <w:rPr>
                <w:sz w:val="20"/>
                <w:szCs w:val="20"/>
              </w:rPr>
              <w:t xml:space="preserve"> кодов доходов бюджета </w:t>
            </w:r>
            <w:r>
              <w:rPr>
                <w:sz w:val="20"/>
                <w:szCs w:val="20"/>
              </w:rPr>
              <w:t>Медяковского</w:t>
            </w:r>
            <w:r w:rsidRPr="00F8555E">
              <w:rPr>
                <w:sz w:val="20"/>
                <w:szCs w:val="20"/>
              </w:rPr>
              <w:t xml:space="preserve"> сельсовета Купинского района</w:t>
            </w:r>
          </w:p>
        </w:tc>
      </w:tr>
      <w:tr w:rsidR="00F8555E" w:rsidRPr="00F8555E" w:rsidTr="00F8555E">
        <w:trPr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555E" w:rsidRPr="00F8555E" w:rsidTr="00F8555E">
        <w:trPr>
          <w:trHeight w:val="870"/>
        </w:trPr>
        <w:tc>
          <w:tcPr>
            <w:tcW w:w="3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  <w:r w:rsidRPr="00F8555E">
              <w:rPr>
                <w:rFonts w:ascii="Arial CYR" w:hAnsi="Arial CYR" w:cs="Arial CYR"/>
                <w:sz w:val="20"/>
                <w:szCs w:val="20"/>
              </w:rPr>
              <w:t>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  <w:r w:rsidRPr="00F8555E">
              <w:rPr>
                <w:rFonts w:ascii="Arial CYR" w:hAnsi="Arial CYR" w:cs="Arial CYR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F8555E" w:rsidRPr="00F8555E" w:rsidTr="00F8555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55E" w:rsidRPr="00F8555E" w:rsidRDefault="00F8555E" w:rsidP="00F8555E">
            <w:pPr>
              <w:rPr>
                <w:rFonts w:ascii="Arial CYR" w:hAnsi="Arial CYR" w:cs="Arial CYR"/>
                <w:sz w:val="20"/>
                <w:szCs w:val="20"/>
              </w:rPr>
            </w:pPr>
            <w:r w:rsidRPr="00F8555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55E" w:rsidRPr="00F8555E" w:rsidRDefault="00F8555E" w:rsidP="00F8555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555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55E" w:rsidRPr="00F8555E" w:rsidRDefault="00F8555E" w:rsidP="00F8555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555E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8555E" w:rsidRPr="00F8555E" w:rsidTr="00F8555E">
        <w:trPr>
          <w:trHeight w:val="11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555E" w:rsidRPr="00F8555E" w:rsidTr="00F8555E">
        <w:trPr>
          <w:trHeight w:val="11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proofErr w:type="gramStart"/>
            <w:r w:rsidRPr="00F8555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8555E" w:rsidRPr="00F8555E" w:rsidTr="00F8555E">
        <w:trPr>
          <w:trHeight w:val="11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8555E" w:rsidRPr="00F8555E" w:rsidTr="00F8555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555E" w:rsidRPr="00F8555E" w:rsidTr="00F8555E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8555E" w:rsidRPr="00F8555E" w:rsidTr="00F8555E">
        <w:trPr>
          <w:trHeight w:val="1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555E" w:rsidRPr="00F8555E" w:rsidTr="00F8555E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8555E" w:rsidRPr="00F8555E" w:rsidTr="00F8555E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555E" w:rsidRPr="00F8555E" w:rsidTr="00F8555E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555E" w:rsidRPr="00F8555E" w:rsidTr="00F8555E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8555E" w:rsidRPr="00F8555E" w:rsidTr="00F8555E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2 02 15001 10 0000 150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8555E" w:rsidRPr="00F8555E" w:rsidTr="00F8555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2 02 20077 10 0000 150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8555E" w:rsidRPr="00F8555E" w:rsidTr="00F8555E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2 02 20216 10 0000 150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8555E" w:rsidRPr="00F8555E" w:rsidTr="00F8555E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2 02 27112 10 0000 150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8555E" w:rsidRPr="00F8555E" w:rsidTr="00F8555E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8555E" w:rsidRPr="00F8555E" w:rsidTr="00F8555E">
        <w:trPr>
          <w:trHeight w:val="8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555E" w:rsidRPr="00F8555E" w:rsidTr="00F8555E">
        <w:trPr>
          <w:trHeight w:val="52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2 02 39999 10 0000 150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8555E" w:rsidRPr="00F8555E" w:rsidTr="00F8555E">
        <w:trPr>
          <w:trHeight w:val="6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2 02 30024 10 0000 150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8555E" w:rsidRPr="00F8555E" w:rsidTr="00F8555E">
        <w:trPr>
          <w:trHeight w:val="7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2 02 40014 10 0000 150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8555E" w:rsidRPr="00F8555E" w:rsidTr="00F8555E">
        <w:trPr>
          <w:trHeight w:val="8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2 02 45160 10 0000 150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8555E" w:rsidRPr="00F8555E" w:rsidTr="00F8555E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2 02 45147 10 0000 150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</w:t>
            </w:r>
            <w:proofErr w:type="gramStart"/>
            <w:r w:rsidRPr="00F8555E">
              <w:rPr>
                <w:sz w:val="20"/>
                <w:szCs w:val="20"/>
              </w:rPr>
              <w:t>территориях</w:t>
            </w:r>
            <w:proofErr w:type="gramEnd"/>
            <w:r w:rsidRPr="00F8555E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F8555E" w:rsidRPr="00F8555E" w:rsidTr="00F8555E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2 02 45148 10 0000 150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proofErr w:type="gramStart"/>
            <w:r w:rsidRPr="00F8555E">
              <w:rPr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  <w:proofErr w:type="gramEnd"/>
          </w:p>
        </w:tc>
      </w:tr>
      <w:tr w:rsidR="00F8555E" w:rsidRPr="00F8555E" w:rsidTr="00F8555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2 02 49999 10 0000 150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555E" w:rsidRPr="00F8555E" w:rsidTr="00F8555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8555E" w:rsidRPr="00F8555E" w:rsidTr="00F8555E">
        <w:trPr>
          <w:trHeight w:val="49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2 03 05099 10 0000 150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proofErr w:type="gramStart"/>
            <w:r w:rsidRPr="00F8555E">
              <w:rPr>
                <w:sz w:val="20"/>
                <w:szCs w:val="20"/>
              </w:rPr>
              <w:t>Прочие безвозмездные поступления от государственных (муниципальные) организаций в бюджеты сельских поселений</w:t>
            </w:r>
            <w:proofErr w:type="gramEnd"/>
          </w:p>
        </w:tc>
      </w:tr>
      <w:tr w:rsidR="00F8555E" w:rsidRPr="00F8555E" w:rsidTr="00F8555E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2 04 05099 10 0000 150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8555E" w:rsidRPr="00F8555E" w:rsidTr="00F8555E">
        <w:trPr>
          <w:trHeight w:val="38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8555E" w:rsidRPr="00F8555E" w:rsidTr="00F8555E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2 08 05000 10 0000 150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555E" w:rsidRPr="00F8555E" w:rsidTr="00F8555E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8555E" w:rsidRPr="00F8555E" w:rsidTr="00F8555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jc w:val="center"/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55E" w:rsidRPr="00F8555E" w:rsidRDefault="00F8555E" w:rsidP="00F8555E">
            <w:pPr>
              <w:rPr>
                <w:sz w:val="20"/>
                <w:szCs w:val="20"/>
              </w:rPr>
            </w:pPr>
            <w:r w:rsidRPr="00F8555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E53BA" w:rsidRDefault="000E53BA" w:rsidP="004426C0"/>
    <w:sectPr w:rsidR="000E53BA" w:rsidSect="001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BA"/>
    <w:rsid w:val="000840A5"/>
    <w:rsid w:val="000E53BA"/>
    <w:rsid w:val="001C18CE"/>
    <w:rsid w:val="00263E71"/>
    <w:rsid w:val="00270AD4"/>
    <w:rsid w:val="002B2D74"/>
    <w:rsid w:val="003A0904"/>
    <w:rsid w:val="003C1225"/>
    <w:rsid w:val="004426C0"/>
    <w:rsid w:val="0044450C"/>
    <w:rsid w:val="00483281"/>
    <w:rsid w:val="0066221F"/>
    <w:rsid w:val="008138F2"/>
    <w:rsid w:val="0089537C"/>
    <w:rsid w:val="00921FA0"/>
    <w:rsid w:val="009E206F"/>
    <w:rsid w:val="00A837AC"/>
    <w:rsid w:val="00BD606F"/>
    <w:rsid w:val="00BE5DE9"/>
    <w:rsid w:val="00C74709"/>
    <w:rsid w:val="00CA2706"/>
    <w:rsid w:val="00D4484E"/>
    <w:rsid w:val="00D96999"/>
    <w:rsid w:val="00E03868"/>
    <w:rsid w:val="00F648F8"/>
    <w:rsid w:val="00F8555E"/>
    <w:rsid w:val="00F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22</cp:revision>
  <cp:lastPrinted>2018-02-13T09:02:00Z</cp:lastPrinted>
  <dcterms:created xsi:type="dcterms:W3CDTF">2015-12-21T10:11:00Z</dcterms:created>
  <dcterms:modified xsi:type="dcterms:W3CDTF">2019-12-12T09:01:00Z</dcterms:modified>
</cp:coreProperties>
</file>