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4" w:rsidRDefault="00786F54" w:rsidP="00786F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МЕДЯКОВСКОГО  СЕЛЬСОВЕТА</w:t>
      </w:r>
    </w:p>
    <w:p w:rsidR="00786F54" w:rsidRDefault="00786F54" w:rsidP="00786F5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ОБЛАСТИ</w:t>
      </w:r>
    </w:p>
    <w:p w:rsidR="00786F54" w:rsidRDefault="00786F54" w:rsidP="00786F54">
      <w:pPr>
        <w:jc w:val="center"/>
        <w:rPr>
          <w:sz w:val="28"/>
          <w:szCs w:val="28"/>
        </w:rPr>
      </w:pPr>
    </w:p>
    <w:p w:rsidR="00786F54" w:rsidRDefault="00786F54" w:rsidP="00786F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6F54" w:rsidRDefault="00786F54" w:rsidP="00786F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 В Л Е Н И Е </w:t>
      </w:r>
    </w:p>
    <w:p w:rsidR="00786F54" w:rsidRDefault="00786F54" w:rsidP="00786F54">
      <w:pPr>
        <w:rPr>
          <w:sz w:val="28"/>
          <w:szCs w:val="28"/>
        </w:rPr>
      </w:pPr>
    </w:p>
    <w:p w:rsidR="00786F54" w:rsidRDefault="00786F54" w:rsidP="00786F54">
      <w:pPr>
        <w:rPr>
          <w:sz w:val="28"/>
          <w:szCs w:val="28"/>
        </w:rPr>
      </w:pPr>
      <w:r>
        <w:rPr>
          <w:sz w:val="28"/>
          <w:szCs w:val="28"/>
        </w:rPr>
        <w:t>18.04.2013                                                                                      №  48</w:t>
      </w:r>
    </w:p>
    <w:p w:rsidR="00786F54" w:rsidRDefault="00786F54" w:rsidP="00786F54">
      <w:pPr>
        <w:rPr>
          <w:sz w:val="28"/>
          <w:szCs w:val="28"/>
        </w:rPr>
      </w:pPr>
    </w:p>
    <w:p w:rsidR="00C06205" w:rsidRPr="003D6F6A" w:rsidRDefault="00C06205" w:rsidP="00C06205">
      <w:pPr>
        <w:pStyle w:val="a4"/>
        <w:jc w:val="center"/>
        <w:rPr>
          <w:b/>
          <w:sz w:val="28"/>
        </w:rPr>
      </w:pPr>
      <w:r w:rsidRPr="003D6F6A">
        <w:rPr>
          <w:b/>
          <w:sz w:val="28"/>
        </w:rPr>
        <w:t xml:space="preserve">Об утверждении </w:t>
      </w:r>
      <w:r w:rsidR="00140080">
        <w:rPr>
          <w:b/>
          <w:sz w:val="28"/>
        </w:rPr>
        <w:t>Правил</w:t>
      </w:r>
      <w:r w:rsidRPr="003D6F6A">
        <w:rPr>
          <w:b/>
          <w:sz w:val="28"/>
        </w:rPr>
        <w:t xml:space="preserve"> о проверке достоверности и полноты</w:t>
      </w:r>
      <w:r>
        <w:rPr>
          <w:b/>
          <w:sz w:val="28"/>
        </w:rPr>
        <w:t xml:space="preserve"> </w:t>
      </w:r>
      <w:r w:rsidRPr="003D6F6A">
        <w:rPr>
          <w:b/>
          <w:sz w:val="28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rPr>
          <w:b/>
          <w:sz w:val="28"/>
        </w:rPr>
        <w:t xml:space="preserve"> муниципальных  </w:t>
      </w:r>
      <w:r w:rsidRPr="003D6F6A">
        <w:rPr>
          <w:b/>
          <w:sz w:val="28"/>
        </w:rPr>
        <w:t xml:space="preserve"> учреждений </w:t>
      </w:r>
      <w:r w:rsidR="009F4612">
        <w:rPr>
          <w:b/>
          <w:sz w:val="28"/>
        </w:rPr>
        <w:t>Медяковского сельсовета</w:t>
      </w:r>
      <w:r w:rsidRPr="003D6F6A">
        <w:rPr>
          <w:b/>
          <w:sz w:val="28"/>
        </w:rPr>
        <w:t>,</w:t>
      </w:r>
      <w:r>
        <w:rPr>
          <w:b/>
          <w:sz w:val="28"/>
        </w:rPr>
        <w:t xml:space="preserve"> и лицами, замещающими  эти </w:t>
      </w:r>
      <w:r w:rsidRPr="003D6F6A">
        <w:rPr>
          <w:b/>
          <w:sz w:val="28"/>
        </w:rPr>
        <w:t xml:space="preserve"> должности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>
        <w:t> </w:t>
      </w:r>
      <w:r>
        <w:tab/>
      </w:r>
      <w:r w:rsidRPr="00C06205">
        <w:rPr>
          <w:sz w:val="28"/>
          <w:szCs w:val="28"/>
        </w:rPr>
        <w:t>В соответствии с  Федеральным  законом  от 25.12.2008 № 273-ФЗ  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 и лицами, замещающими эти должности»</w:t>
      </w:r>
      <w:r w:rsidR="00140080">
        <w:rPr>
          <w:sz w:val="28"/>
          <w:szCs w:val="28"/>
        </w:rPr>
        <w:t>.</w:t>
      </w:r>
      <w:bookmarkStart w:id="0" w:name="_GoBack"/>
      <w:bookmarkEnd w:id="0"/>
      <w:r w:rsidRPr="00C06205">
        <w:rPr>
          <w:sz w:val="28"/>
          <w:szCs w:val="28"/>
        </w:rPr>
        <w:t xml:space="preserve"> </w:t>
      </w:r>
    </w:p>
    <w:p w:rsidR="00C06205" w:rsidRPr="00C06205" w:rsidRDefault="00C06205" w:rsidP="00C06205">
      <w:pPr>
        <w:pStyle w:val="a4"/>
        <w:jc w:val="center"/>
        <w:rPr>
          <w:b/>
          <w:sz w:val="28"/>
          <w:szCs w:val="28"/>
        </w:rPr>
      </w:pPr>
      <w:r w:rsidRPr="00C06205">
        <w:rPr>
          <w:b/>
          <w:sz w:val="28"/>
          <w:szCs w:val="28"/>
        </w:rPr>
        <w:t>Постановляет:</w:t>
      </w:r>
    </w:p>
    <w:p w:rsidR="00C06205" w:rsidRPr="00C06205" w:rsidRDefault="00C06205" w:rsidP="00C06205">
      <w:pPr>
        <w:pStyle w:val="a4"/>
        <w:ind w:firstLine="708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1.  Утвердить прилагаем</w:t>
      </w:r>
      <w:r w:rsidR="00140080">
        <w:rPr>
          <w:sz w:val="28"/>
          <w:szCs w:val="28"/>
        </w:rPr>
        <w:t>ы</w:t>
      </w:r>
      <w:r w:rsidRPr="00C06205">
        <w:rPr>
          <w:sz w:val="28"/>
          <w:szCs w:val="28"/>
        </w:rPr>
        <w:t xml:space="preserve">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и лицами, замещающими эти  должности.</w:t>
      </w:r>
    </w:p>
    <w:p w:rsidR="00C06205" w:rsidRPr="00C06205" w:rsidRDefault="00C06205" w:rsidP="00C06205">
      <w:pPr>
        <w:pStyle w:val="a4"/>
        <w:ind w:firstLine="708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C06205">
        <w:rPr>
          <w:sz w:val="28"/>
          <w:szCs w:val="28"/>
        </w:rPr>
        <w:t>публик</w:t>
      </w:r>
      <w:r>
        <w:rPr>
          <w:sz w:val="28"/>
          <w:szCs w:val="28"/>
        </w:rPr>
        <w:t xml:space="preserve">овать настоящее постановление в соответствии </w:t>
      </w:r>
      <w:r w:rsidR="009F4612">
        <w:rPr>
          <w:sz w:val="28"/>
          <w:szCs w:val="28"/>
        </w:rPr>
        <w:t>с Уставом Медяковского сельсовета.</w:t>
      </w:r>
    </w:p>
    <w:p w:rsidR="00C06205" w:rsidRPr="00C06205" w:rsidRDefault="00C06205" w:rsidP="00C06205">
      <w:pPr>
        <w:pStyle w:val="a4"/>
        <w:ind w:firstLine="708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3. </w:t>
      </w:r>
      <w:proofErr w:type="gramStart"/>
      <w:r w:rsidRPr="00C06205">
        <w:rPr>
          <w:sz w:val="28"/>
          <w:szCs w:val="28"/>
        </w:rPr>
        <w:t>Контроль за</w:t>
      </w:r>
      <w:proofErr w:type="gramEnd"/>
      <w:r w:rsidRPr="00C06205"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9F4612" w:rsidRDefault="009F4612" w:rsidP="00C062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06205" w:rsidRPr="00C06205" w:rsidRDefault="009F4612" w:rsidP="00C062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Медяковского сельсовета                                    С.Н. Тараник</w:t>
      </w:r>
    </w:p>
    <w:p w:rsidR="00C06205" w:rsidRPr="00C06205" w:rsidRDefault="00C06205" w:rsidP="00C06205">
      <w:pPr>
        <w:pStyle w:val="a4"/>
        <w:rPr>
          <w:sz w:val="28"/>
          <w:szCs w:val="28"/>
        </w:rPr>
      </w:pPr>
      <w:r w:rsidRPr="00C06205">
        <w:rPr>
          <w:sz w:val="28"/>
          <w:szCs w:val="28"/>
        </w:rPr>
        <w:t> </w:t>
      </w:r>
    </w:p>
    <w:p w:rsidR="00C06205" w:rsidRPr="00C06205" w:rsidRDefault="00C06205" w:rsidP="00C06205">
      <w:pPr>
        <w:pStyle w:val="a4"/>
        <w:jc w:val="right"/>
        <w:rPr>
          <w:sz w:val="28"/>
          <w:szCs w:val="28"/>
        </w:rPr>
      </w:pPr>
    </w:p>
    <w:p w:rsidR="00C06205" w:rsidRPr="00C06205" w:rsidRDefault="00C06205" w:rsidP="009F4612">
      <w:pPr>
        <w:pStyle w:val="a4"/>
        <w:rPr>
          <w:sz w:val="28"/>
          <w:szCs w:val="28"/>
        </w:rPr>
      </w:pPr>
    </w:p>
    <w:p w:rsidR="00C06205" w:rsidRPr="00C06205" w:rsidRDefault="00C06205" w:rsidP="00C06205">
      <w:pPr>
        <w:pStyle w:val="a4"/>
        <w:jc w:val="right"/>
        <w:rPr>
          <w:sz w:val="28"/>
          <w:szCs w:val="28"/>
        </w:rPr>
      </w:pPr>
      <w:r w:rsidRPr="00C06205">
        <w:rPr>
          <w:sz w:val="28"/>
          <w:szCs w:val="28"/>
        </w:rPr>
        <w:lastRenderedPageBreak/>
        <w:t>Утверждены</w:t>
      </w:r>
    </w:p>
    <w:p w:rsidR="00C06205" w:rsidRPr="00C06205" w:rsidRDefault="00C06205" w:rsidP="00C06205">
      <w:pPr>
        <w:pStyle w:val="a4"/>
        <w:jc w:val="right"/>
        <w:rPr>
          <w:sz w:val="28"/>
          <w:szCs w:val="28"/>
        </w:rPr>
      </w:pPr>
      <w:r w:rsidRPr="00C06205">
        <w:rPr>
          <w:sz w:val="28"/>
          <w:szCs w:val="28"/>
        </w:rPr>
        <w:t xml:space="preserve">постановлением  </w:t>
      </w:r>
    </w:p>
    <w:p w:rsidR="00C06205" w:rsidRPr="00C06205" w:rsidRDefault="009F4612" w:rsidP="00C0620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18.04.</w:t>
      </w:r>
      <w:r w:rsidR="00C06205" w:rsidRPr="00C0620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C06205" w:rsidRPr="00C06205"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48</w:t>
      </w:r>
    </w:p>
    <w:p w:rsidR="00C06205" w:rsidRPr="00C06205" w:rsidRDefault="00C06205" w:rsidP="00C06205">
      <w:pPr>
        <w:pStyle w:val="a4"/>
        <w:jc w:val="right"/>
        <w:rPr>
          <w:sz w:val="28"/>
          <w:szCs w:val="28"/>
        </w:rPr>
      </w:pPr>
      <w:r w:rsidRPr="00C06205">
        <w:rPr>
          <w:sz w:val="28"/>
          <w:szCs w:val="28"/>
        </w:rPr>
        <w:t> </w:t>
      </w:r>
    </w:p>
    <w:p w:rsidR="00C06205" w:rsidRPr="00C06205" w:rsidRDefault="00C06205" w:rsidP="00C06205">
      <w:pPr>
        <w:pStyle w:val="a4"/>
        <w:jc w:val="center"/>
        <w:rPr>
          <w:sz w:val="28"/>
          <w:szCs w:val="28"/>
        </w:rPr>
      </w:pPr>
      <w:r w:rsidRPr="00C06205">
        <w:rPr>
          <w:rStyle w:val="a7"/>
          <w:sz w:val="28"/>
          <w:szCs w:val="28"/>
        </w:rPr>
        <w:t>Правила</w:t>
      </w:r>
    </w:p>
    <w:p w:rsidR="00C06205" w:rsidRPr="00C06205" w:rsidRDefault="00C06205" w:rsidP="00C06205">
      <w:pPr>
        <w:pStyle w:val="a4"/>
        <w:jc w:val="center"/>
        <w:rPr>
          <w:sz w:val="28"/>
          <w:szCs w:val="28"/>
        </w:rPr>
      </w:pPr>
      <w:r w:rsidRPr="00C06205">
        <w:rPr>
          <w:rStyle w:val="a7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 учреждений </w:t>
      </w:r>
      <w:r w:rsidR="009F4612">
        <w:rPr>
          <w:rStyle w:val="a7"/>
          <w:sz w:val="28"/>
          <w:szCs w:val="28"/>
        </w:rPr>
        <w:t>Медяковского сельсовета</w:t>
      </w:r>
      <w:r w:rsidRPr="00C06205">
        <w:rPr>
          <w:rStyle w:val="a7"/>
          <w:sz w:val="28"/>
          <w:szCs w:val="28"/>
        </w:rPr>
        <w:t xml:space="preserve">, и лицами, замещающими  эти  должности. </w:t>
      </w:r>
    </w:p>
    <w:p w:rsidR="00C06205" w:rsidRPr="00C06205" w:rsidRDefault="00C06205" w:rsidP="00C06205">
      <w:pPr>
        <w:pStyle w:val="a4"/>
        <w:rPr>
          <w:sz w:val="28"/>
          <w:szCs w:val="28"/>
        </w:rPr>
      </w:pPr>
      <w:r w:rsidRPr="00C06205">
        <w:rPr>
          <w:sz w:val="28"/>
          <w:szCs w:val="28"/>
        </w:rPr>
        <w:t> </w:t>
      </w:r>
      <w:r w:rsidRPr="00C06205">
        <w:rPr>
          <w:sz w:val="28"/>
          <w:szCs w:val="28"/>
        </w:rPr>
        <w:tab/>
        <w:t xml:space="preserve">1. Настоящими  Правилами устанавливается порядок осуществления проверки 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 </w:t>
      </w:r>
      <w:r w:rsidR="009F4612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 xml:space="preserve">, учредителем  которых является администрация </w:t>
      </w:r>
      <w:r w:rsidR="009F4612">
        <w:rPr>
          <w:sz w:val="28"/>
          <w:szCs w:val="28"/>
        </w:rPr>
        <w:t>Медяковского сельсовета Купинского района Новосибирской области</w:t>
      </w:r>
      <w:r w:rsidRPr="00C06205">
        <w:rPr>
          <w:sz w:val="28"/>
          <w:szCs w:val="28"/>
        </w:rPr>
        <w:t>, и лица</w:t>
      </w:r>
      <w:r w:rsidR="009F4612">
        <w:rPr>
          <w:sz w:val="28"/>
          <w:szCs w:val="28"/>
        </w:rPr>
        <w:t>ми, замещающими эти  должности.</w:t>
      </w:r>
    </w:p>
    <w:p w:rsidR="00C06205" w:rsidRPr="00C06205" w:rsidRDefault="00C06205" w:rsidP="00C06205">
      <w:pPr>
        <w:pStyle w:val="a4"/>
        <w:ind w:firstLine="708"/>
        <w:rPr>
          <w:sz w:val="28"/>
          <w:szCs w:val="28"/>
        </w:rPr>
      </w:pPr>
      <w:r w:rsidRPr="00C06205">
        <w:rPr>
          <w:sz w:val="28"/>
          <w:szCs w:val="28"/>
        </w:rPr>
        <w:t xml:space="preserve">2. Проверка осуществляется </w:t>
      </w:r>
      <w:r w:rsidR="009F2292">
        <w:rPr>
          <w:sz w:val="28"/>
          <w:szCs w:val="28"/>
        </w:rPr>
        <w:t>сотрудник</w:t>
      </w:r>
      <w:r w:rsidRPr="00C06205">
        <w:rPr>
          <w:sz w:val="28"/>
          <w:szCs w:val="28"/>
        </w:rPr>
        <w:t>, в полномочия  которого  входит кадровая работа.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ab/>
        <w:t xml:space="preserve"> 3. Основанием для осуществления проверки является информация, представленная в письменном виде </w:t>
      </w:r>
      <w:r w:rsidR="009F2292">
        <w:rPr>
          <w:sz w:val="28"/>
          <w:szCs w:val="28"/>
        </w:rPr>
        <w:t xml:space="preserve">в </w:t>
      </w:r>
      <w:r w:rsidRPr="00C06205">
        <w:rPr>
          <w:sz w:val="28"/>
          <w:szCs w:val="28"/>
        </w:rPr>
        <w:t>администраци</w:t>
      </w:r>
      <w:r w:rsidR="009F2292">
        <w:rPr>
          <w:sz w:val="28"/>
          <w:szCs w:val="28"/>
        </w:rPr>
        <w:t>ю Медяковского сельсовета</w:t>
      </w:r>
      <w:r w:rsidRPr="00C06205">
        <w:rPr>
          <w:sz w:val="28"/>
          <w:szCs w:val="28"/>
        </w:rPr>
        <w:t xml:space="preserve"> Купинского района</w:t>
      </w:r>
      <w:r w:rsidR="009F2292">
        <w:rPr>
          <w:sz w:val="28"/>
          <w:szCs w:val="28"/>
        </w:rPr>
        <w:t xml:space="preserve"> Новосибирской области</w:t>
      </w:r>
      <w:r w:rsidRPr="00C06205">
        <w:rPr>
          <w:sz w:val="28"/>
          <w:szCs w:val="28"/>
        </w:rPr>
        <w:t>: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 </w:t>
      </w:r>
      <w:r w:rsidRPr="00C06205">
        <w:rPr>
          <w:sz w:val="28"/>
          <w:szCs w:val="28"/>
        </w:rPr>
        <w:tab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 </w:t>
      </w:r>
      <w:r w:rsidRPr="00C06205">
        <w:rPr>
          <w:sz w:val="28"/>
          <w:szCs w:val="28"/>
        </w:rPr>
        <w:tab/>
        <w:t>2) средствами массовой информации.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  </w:t>
      </w:r>
      <w:r w:rsidRPr="00C06205">
        <w:rPr>
          <w:sz w:val="28"/>
          <w:szCs w:val="28"/>
        </w:rPr>
        <w:tab/>
        <w:t xml:space="preserve"> 4. Информация анонимного характера не является основанием для проведения проверки.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  </w:t>
      </w:r>
      <w:r w:rsidRPr="00C06205">
        <w:rPr>
          <w:sz w:val="28"/>
          <w:szCs w:val="28"/>
        </w:rPr>
        <w:tab/>
        <w:t xml:space="preserve"> 5. Проверка осуществляется в срок, не превышающий 60 дней со дня издания распоряжения  о проведении проверки.</w:t>
      </w:r>
    </w:p>
    <w:p w:rsidR="00C06205" w:rsidRPr="00C06205" w:rsidRDefault="00C06205" w:rsidP="009F2292">
      <w:pPr>
        <w:pStyle w:val="a4"/>
        <w:ind w:firstLine="708"/>
        <w:rPr>
          <w:sz w:val="28"/>
          <w:szCs w:val="28"/>
        </w:rPr>
      </w:pPr>
      <w:r w:rsidRPr="00C06205">
        <w:rPr>
          <w:sz w:val="28"/>
          <w:szCs w:val="28"/>
        </w:rPr>
        <w:t xml:space="preserve">    </w:t>
      </w:r>
      <w:r w:rsidRPr="00C06205">
        <w:rPr>
          <w:sz w:val="28"/>
          <w:szCs w:val="28"/>
        </w:rPr>
        <w:tab/>
        <w:t xml:space="preserve">6. При осуществлении проверки </w:t>
      </w:r>
      <w:r w:rsidR="009F2292">
        <w:rPr>
          <w:sz w:val="28"/>
          <w:szCs w:val="28"/>
        </w:rPr>
        <w:t>сотрудник</w:t>
      </w:r>
      <w:r w:rsidR="009F2292" w:rsidRPr="00C06205">
        <w:rPr>
          <w:sz w:val="28"/>
          <w:szCs w:val="28"/>
        </w:rPr>
        <w:t>, в полномочия  к</w:t>
      </w:r>
      <w:r w:rsidR="009F2292">
        <w:rPr>
          <w:sz w:val="28"/>
          <w:szCs w:val="28"/>
        </w:rPr>
        <w:t xml:space="preserve">оторого  входит кадровая работа </w:t>
      </w:r>
      <w:r w:rsidRPr="00C06205">
        <w:rPr>
          <w:sz w:val="28"/>
          <w:szCs w:val="28"/>
        </w:rPr>
        <w:t>вправе: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  </w:t>
      </w:r>
      <w:r w:rsidRPr="00C06205">
        <w:rPr>
          <w:sz w:val="28"/>
          <w:szCs w:val="28"/>
        </w:rPr>
        <w:tab/>
        <w:t xml:space="preserve"> 1) проводить беседу с гражданином, претендующим на замещение должности руководителя муниципального  учреждения </w:t>
      </w:r>
      <w:r w:rsidR="009F2292">
        <w:rPr>
          <w:sz w:val="28"/>
          <w:szCs w:val="28"/>
        </w:rPr>
        <w:t xml:space="preserve">Медяковского </w:t>
      </w:r>
      <w:r w:rsidR="009F2292">
        <w:rPr>
          <w:sz w:val="28"/>
          <w:szCs w:val="28"/>
        </w:rPr>
        <w:lastRenderedPageBreak/>
        <w:t>сельсовета</w:t>
      </w:r>
      <w:r w:rsidRPr="00C06205">
        <w:rPr>
          <w:sz w:val="28"/>
          <w:szCs w:val="28"/>
        </w:rPr>
        <w:t xml:space="preserve">, а также с лицом, замещающим должность руководителя муниципального учреждения </w:t>
      </w:r>
      <w:r w:rsidR="009F2292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;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  </w:t>
      </w:r>
      <w:r w:rsidRPr="00C06205">
        <w:rPr>
          <w:sz w:val="28"/>
          <w:szCs w:val="28"/>
        </w:rPr>
        <w:tab/>
        <w:t xml:space="preserve"> </w:t>
      </w:r>
      <w:proofErr w:type="gramStart"/>
      <w:r w:rsidRPr="00C06205">
        <w:rPr>
          <w:sz w:val="28"/>
          <w:szCs w:val="28"/>
        </w:rPr>
        <w:t xml:space="preserve">2) изучать представленные гражданином, претендующим на должность руководителя муниципального  учреждения </w:t>
      </w:r>
      <w:r w:rsidR="009F2292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 xml:space="preserve">,  также лицом, замещающим должность руководителя муниципального  учреждения </w:t>
      </w:r>
      <w:r w:rsidR="009F2292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  </w:t>
      </w:r>
      <w:r w:rsidRPr="00C06205">
        <w:rPr>
          <w:sz w:val="28"/>
          <w:szCs w:val="28"/>
        </w:rPr>
        <w:tab/>
        <w:t xml:space="preserve">3) получать от гражданина, претендующего на замещение должности руководителя муниципального учреждения </w:t>
      </w:r>
      <w:r w:rsidR="009F2292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 xml:space="preserve">, а также лица, замещающего должность руководителя  муниципального учреждения </w:t>
      </w:r>
      <w:r w:rsidR="009F2292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C06205" w:rsidRPr="00C06205" w:rsidRDefault="00C06205" w:rsidP="00140080">
      <w:pPr>
        <w:pStyle w:val="a4"/>
        <w:ind w:firstLine="708"/>
        <w:rPr>
          <w:sz w:val="28"/>
          <w:szCs w:val="28"/>
        </w:rPr>
      </w:pPr>
      <w:r w:rsidRPr="00C06205">
        <w:rPr>
          <w:sz w:val="28"/>
          <w:szCs w:val="28"/>
        </w:rPr>
        <w:t xml:space="preserve">7. </w:t>
      </w:r>
      <w:r w:rsidR="00140080">
        <w:rPr>
          <w:sz w:val="28"/>
          <w:szCs w:val="28"/>
        </w:rPr>
        <w:t>С</w:t>
      </w:r>
      <w:r w:rsidR="00140080">
        <w:rPr>
          <w:sz w:val="28"/>
          <w:szCs w:val="28"/>
        </w:rPr>
        <w:t>отрудник</w:t>
      </w:r>
      <w:r w:rsidR="00140080">
        <w:rPr>
          <w:sz w:val="28"/>
          <w:szCs w:val="28"/>
        </w:rPr>
        <w:t xml:space="preserve">  Администрации Медяковского сельсовета</w:t>
      </w:r>
      <w:r w:rsidR="00140080" w:rsidRPr="00C06205">
        <w:rPr>
          <w:sz w:val="28"/>
          <w:szCs w:val="28"/>
        </w:rPr>
        <w:t>, в полномочия  к</w:t>
      </w:r>
      <w:r w:rsidR="00140080">
        <w:rPr>
          <w:sz w:val="28"/>
          <w:szCs w:val="28"/>
        </w:rPr>
        <w:t xml:space="preserve">оторого  входит кадровая работа </w:t>
      </w:r>
      <w:r w:rsidRPr="00C06205">
        <w:rPr>
          <w:sz w:val="28"/>
          <w:szCs w:val="28"/>
        </w:rPr>
        <w:t>обеспечивает: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</w:t>
      </w:r>
      <w:r w:rsidRPr="00C06205">
        <w:rPr>
          <w:sz w:val="28"/>
          <w:szCs w:val="28"/>
        </w:rPr>
        <w:tab/>
        <w:t xml:space="preserve">1) уведомление в письменной форме лица, замещающего должность руководителя муниципального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о начале в отношении него проверки - в течение двух рабочих дней со дня издания распоряжения  о проведении проверки;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</w:t>
      </w:r>
      <w:r w:rsidRPr="00C06205">
        <w:rPr>
          <w:sz w:val="28"/>
          <w:szCs w:val="28"/>
        </w:rPr>
        <w:tab/>
        <w:t xml:space="preserve"> 2) информирование лица, замещающего должность руководителя муниципального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в случае его обращения о том, какие представляемые им сведения, указанные в пункте 1 настоящих Правил, подлежат проверке, - в течение семи рабочих дней со дня обращения.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 </w:t>
      </w:r>
      <w:r w:rsidRPr="00C06205">
        <w:rPr>
          <w:sz w:val="28"/>
          <w:szCs w:val="28"/>
        </w:rPr>
        <w:tab/>
        <w:t xml:space="preserve"> 8. По окончании проверки должностное лицо, уполномоченное на проведение проверки, знакомит лицо, замещающее должность руководителя муниципального 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с результатами проверки.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  </w:t>
      </w:r>
      <w:r w:rsidRPr="00C06205">
        <w:rPr>
          <w:sz w:val="28"/>
          <w:szCs w:val="28"/>
        </w:rPr>
        <w:tab/>
        <w:t xml:space="preserve">9. Лицо, замещающее должность руководителя муниципального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вправе: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</w:t>
      </w:r>
      <w:r w:rsidRPr="00C06205">
        <w:rPr>
          <w:sz w:val="28"/>
          <w:szCs w:val="28"/>
        </w:rPr>
        <w:tab/>
        <w:t xml:space="preserve"> 1) давать пояснения в письменной форме в ходе проверки, а также по результатам проверки;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 </w:t>
      </w:r>
      <w:r w:rsidRPr="00C06205">
        <w:rPr>
          <w:sz w:val="28"/>
          <w:szCs w:val="28"/>
        </w:rPr>
        <w:tab/>
        <w:t>2) представлять дополнительные материалы и давать по ним пояснения в письменной форме.     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lastRenderedPageBreak/>
        <w:t xml:space="preserve">  </w:t>
      </w:r>
      <w:r w:rsidRPr="00C06205">
        <w:rPr>
          <w:sz w:val="28"/>
          <w:szCs w:val="28"/>
        </w:rPr>
        <w:tab/>
        <w:t xml:space="preserve">10. По результатам проверки Глава  </w:t>
      </w:r>
      <w:r w:rsidR="00140080">
        <w:rPr>
          <w:sz w:val="28"/>
          <w:szCs w:val="28"/>
        </w:rPr>
        <w:t>Медяковского сельсовета</w:t>
      </w:r>
      <w:r w:rsidR="00140080" w:rsidRPr="00C06205">
        <w:rPr>
          <w:sz w:val="28"/>
          <w:szCs w:val="28"/>
        </w:rPr>
        <w:t xml:space="preserve"> </w:t>
      </w:r>
      <w:r w:rsidRPr="00C06205">
        <w:rPr>
          <w:sz w:val="28"/>
          <w:szCs w:val="28"/>
        </w:rPr>
        <w:t>принимает одно из следующих решений: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  </w:t>
      </w:r>
      <w:r w:rsidRPr="00C06205">
        <w:rPr>
          <w:sz w:val="28"/>
          <w:szCs w:val="28"/>
        </w:rPr>
        <w:tab/>
        <w:t xml:space="preserve">1) о назначении гражданина, претендующего на замещение должности руководителя муниципального учреждения </w:t>
      </w:r>
      <w:r w:rsidR="00140080">
        <w:rPr>
          <w:sz w:val="28"/>
          <w:szCs w:val="28"/>
        </w:rPr>
        <w:t>Медяковского сельсовета</w:t>
      </w:r>
      <w:r w:rsidR="00140080" w:rsidRPr="00C06205">
        <w:rPr>
          <w:sz w:val="28"/>
          <w:szCs w:val="28"/>
        </w:rPr>
        <w:t xml:space="preserve"> </w:t>
      </w:r>
      <w:r w:rsidRPr="00C06205">
        <w:rPr>
          <w:sz w:val="28"/>
          <w:szCs w:val="28"/>
        </w:rPr>
        <w:t xml:space="preserve">на должность руководителя муниципального 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;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</w:t>
      </w:r>
      <w:r w:rsidRPr="00C06205">
        <w:rPr>
          <w:sz w:val="28"/>
          <w:szCs w:val="28"/>
        </w:rPr>
        <w:tab/>
        <w:t xml:space="preserve">  2) об отказе гражданину, претендующему на замещение должности руководителя муниципального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 xml:space="preserve">, в назначении на должность руководителя муниципального 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;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>  </w:t>
      </w:r>
      <w:r w:rsidRPr="00C06205">
        <w:rPr>
          <w:sz w:val="28"/>
          <w:szCs w:val="28"/>
        </w:rPr>
        <w:tab/>
        <w:t xml:space="preserve"> 3) о применении к лицу, замещающему должность руководителя муниципального  учреждения </w:t>
      </w:r>
      <w:r w:rsidR="00140080">
        <w:rPr>
          <w:sz w:val="28"/>
          <w:szCs w:val="28"/>
        </w:rPr>
        <w:t>Медяковского сельсовета</w:t>
      </w:r>
      <w:r w:rsidRPr="00C06205">
        <w:rPr>
          <w:sz w:val="28"/>
          <w:szCs w:val="28"/>
        </w:rPr>
        <w:t>, мер дисциплинарной ответственности.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  </w:t>
      </w:r>
      <w:r w:rsidRPr="00C06205">
        <w:rPr>
          <w:sz w:val="28"/>
          <w:szCs w:val="28"/>
        </w:rPr>
        <w:tab/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06205" w:rsidRPr="00C06205" w:rsidRDefault="00C06205" w:rsidP="00C06205">
      <w:pPr>
        <w:pStyle w:val="a4"/>
        <w:jc w:val="both"/>
        <w:rPr>
          <w:sz w:val="28"/>
          <w:szCs w:val="28"/>
        </w:rPr>
      </w:pPr>
      <w:r w:rsidRPr="00C06205">
        <w:rPr>
          <w:sz w:val="28"/>
          <w:szCs w:val="28"/>
        </w:rPr>
        <w:t xml:space="preserve">   </w:t>
      </w:r>
      <w:r w:rsidRPr="00C06205">
        <w:rPr>
          <w:sz w:val="28"/>
          <w:szCs w:val="28"/>
        </w:rPr>
        <w:tab/>
        <w:t xml:space="preserve">12. Подлинники справок о доходах, об имуществе и обязательствах имущественного характера, а также </w:t>
      </w:r>
      <w:proofErr w:type="gramStart"/>
      <w:r w:rsidRPr="00C06205">
        <w:rPr>
          <w:sz w:val="28"/>
          <w:szCs w:val="28"/>
        </w:rPr>
        <w:t xml:space="preserve">материалы проверки,  поступившие в </w:t>
      </w:r>
      <w:r w:rsidR="00140080">
        <w:rPr>
          <w:sz w:val="28"/>
          <w:szCs w:val="28"/>
        </w:rPr>
        <w:t>Администрацию</w:t>
      </w:r>
      <w:r w:rsidRPr="00C06205">
        <w:rPr>
          <w:sz w:val="28"/>
          <w:szCs w:val="28"/>
        </w:rPr>
        <w:t xml:space="preserve">  </w:t>
      </w:r>
      <w:r w:rsidR="00140080">
        <w:rPr>
          <w:sz w:val="28"/>
          <w:szCs w:val="28"/>
        </w:rPr>
        <w:t>Медяковского сельсовета</w:t>
      </w:r>
      <w:r w:rsidR="00140080" w:rsidRPr="00C06205">
        <w:rPr>
          <w:sz w:val="28"/>
          <w:szCs w:val="28"/>
        </w:rPr>
        <w:t xml:space="preserve"> </w:t>
      </w:r>
      <w:r w:rsidRPr="00C06205">
        <w:rPr>
          <w:sz w:val="28"/>
          <w:szCs w:val="28"/>
        </w:rPr>
        <w:t>хранятся</w:t>
      </w:r>
      <w:proofErr w:type="gramEnd"/>
      <w:r w:rsidRPr="00C06205">
        <w:rPr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:rsidR="00B168AF" w:rsidRPr="00C06205" w:rsidRDefault="00B168AF" w:rsidP="00786F54">
      <w:pPr>
        <w:rPr>
          <w:sz w:val="28"/>
          <w:szCs w:val="28"/>
        </w:rPr>
      </w:pPr>
    </w:p>
    <w:sectPr w:rsidR="00B168AF" w:rsidRPr="00C0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D"/>
    <w:rsid w:val="00140080"/>
    <w:rsid w:val="0043049D"/>
    <w:rsid w:val="00786F54"/>
    <w:rsid w:val="009F2292"/>
    <w:rsid w:val="009F4612"/>
    <w:rsid w:val="00A24D8D"/>
    <w:rsid w:val="00B168AF"/>
    <w:rsid w:val="00C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24D8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D8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8D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D8D"/>
    <w:rPr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24D8D"/>
  </w:style>
  <w:style w:type="character" w:styleId="a3">
    <w:name w:val="Hyperlink"/>
    <w:basedOn w:val="a0"/>
    <w:uiPriority w:val="99"/>
    <w:semiHidden/>
    <w:unhideWhenUsed/>
    <w:rsid w:val="00A24D8D"/>
    <w:rPr>
      <w:color w:val="0000FF"/>
      <w:u w:val="single"/>
    </w:rPr>
  </w:style>
  <w:style w:type="character" w:customStyle="1" w:styleId="tik-text">
    <w:name w:val="tik-text"/>
    <w:basedOn w:val="a0"/>
    <w:rsid w:val="00A24D8D"/>
  </w:style>
  <w:style w:type="paragraph" w:styleId="a4">
    <w:name w:val="Normal (Web)"/>
    <w:basedOn w:val="a"/>
    <w:unhideWhenUsed/>
    <w:rsid w:val="00A24D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D8D"/>
    <w:rPr>
      <w:rFonts w:ascii="Tahoma" w:hAnsi="Tahoma" w:cs="Tahoma"/>
      <w:sz w:val="16"/>
      <w:szCs w:val="16"/>
      <w:lang w:eastAsia="ru-RU"/>
    </w:rPr>
  </w:style>
  <w:style w:type="character" w:styleId="a7">
    <w:name w:val="Strong"/>
    <w:qFormat/>
    <w:rsid w:val="00C06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24D8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D8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8D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D8D"/>
    <w:rPr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24D8D"/>
  </w:style>
  <w:style w:type="character" w:styleId="a3">
    <w:name w:val="Hyperlink"/>
    <w:basedOn w:val="a0"/>
    <w:uiPriority w:val="99"/>
    <w:semiHidden/>
    <w:unhideWhenUsed/>
    <w:rsid w:val="00A24D8D"/>
    <w:rPr>
      <w:color w:val="0000FF"/>
      <w:u w:val="single"/>
    </w:rPr>
  </w:style>
  <w:style w:type="character" w:customStyle="1" w:styleId="tik-text">
    <w:name w:val="tik-text"/>
    <w:basedOn w:val="a0"/>
    <w:rsid w:val="00A24D8D"/>
  </w:style>
  <w:style w:type="paragraph" w:styleId="a4">
    <w:name w:val="Normal (Web)"/>
    <w:basedOn w:val="a"/>
    <w:unhideWhenUsed/>
    <w:rsid w:val="00A24D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D8D"/>
    <w:rPr>
      <w:rFonts w:ascii="Tahoma" w:hAnsi="Tahoma" w:cs="Tahoma"/>
      <w:sz w:val="16"/>
      <w:szCs w:val="16"/>
      <w:lang w:eastAsia="ru-RU"/>
    </w:rPr>
  </w:style>
  <w:style w:type="character" w:styleId="a7">
    <w:name w:val="Strong"/>
    <w:qFormat/>
    <w:rsid w:val="00C0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854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6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44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2013-04-17T04:32:00Z</dcterms:created>
  <dcterms:modified xsi:type="dcterms:W3CDTF">2013-04-19T04:15:00Z</dcterms:modified>
</cp:coreProperties>
</file>