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C1" w:rsidRPr="00C20AF8" w:rsidRDefault="00C20AF8" w:rsidP="00C20A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133C1" w:rsidRDefault="002133C1" w:rsidP="00A1520F"/>
    <w:p w:rsidR="00996CB1" w:rsidRPr="00427F30" w:rsidRDefault="00996CB1" w:rsidP="00996C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27F30">
        <w:rPr>
          <w:sz w:val="28"/>
          <w:szCs w:val="28"/>
        </w:rPr>
        <w:t xml:space="preserve">СОВЕТ  ДЕПУТАТОВ  МЕДЯКОВСКОГО СЕЛЬСОВЕТА                 </w:t>
      </w:r>
      <w:r w:rsidRPr="00427F30">
        <w:rPr>
          <w:sz w:val="28"/>
          <w:szCs w:val="28"/>
        </w:rPr>
        <w:tab/>
        <w:t xml:space="preserve"> КУПИНСКОГО  РАЙОНА  НОВОСИБИРСКОЙ  ОБЛАСТИ</w:t>
      </w:r>
    </w:p>
    <w:p w:rsidR="00996CB1" w:rsidRDefault="00996CB1" w:rsidP="00996CB1">
      <w:pPr>
        <w:jc w:val="center"/>
        <w:rPr>
          <w:sz w:val="28"/>
          <w:szCs w:val="28"/>
        </w:rPr>
      </w:pPr>
    </w:p>
    <w:p w:rsidR="00996CB1" w:rsidRPr="00036EFA" w:rsidRDefault="00996CB1" w:rsidP="00996CB1">
      <w:pPr>
        <w:jc w:val="center"/>
        <w:rPr>
          <w:sz w:val="28"/>
          <w:szCs w:val="28"/>
        </w:rPr>
      </w:pPr>
      <w:r w:rsidRPr="00036EFA">
        <w:rPr>
          <w:sz w:val="28"/>
          <w:szCs w:val="28"/>
        </w:rPr>
        <w:t>Р Е Ш Е Н И Е</w:t>
      </w:r>
    </w:p>
    <w:p w:rsidR="00996CB1" w:rsidRDefault="00996CB1" w:rsidP="00996CB1">
      <w:pPr>
        <w:jc w:val="center"/>
        <w:rPr>
          <w:sz w:val="28"/>
          <w:szCs w:val="28"/>
        </w:rPr>
      </w:pPr>
      <w:r w:rsidRPr="00036EFA">
        <w:rPr>
          <w:sz w:val="28"/>
          <w:szCs w:val="28"/>
        </w:rPr>
        <w:t xml:space="preserve">Тридцать </w:t>
      </w:r>
      <w:r>
        <w:rPr>
          <w:sz w:val="28"/>
          <w:szCs w:val="28"/>
        </w:rPr>
        <w:t>восьмой</w:t>
      </w:r>
      <w:r w:rsidRPr="00036EFA">
        <w:rPr>
          <w:sz w:val="28"/>
          <w:szCs w:val="28"/>
        </w:rPr>
        <w:t xml:space="preserve"> сессии  пятого созыва</w:t>
      </w:r>
    </w:p>
    <w:p w:rsidR="00996CB1" w:rsidRPr="00036EFA" w:rsidRDefault="00996CB1" w:rsidP="00996CB1">
      <w:pPr>
        <w:jc w:val="center"/>
        <w:rPr>
          <w:sz w:val="28"/>
          <w:szCs w:val="28"/>
        </w:rPr>
      </w:pPr>
    </w:p>
    <w:p w:rsidR="00996CB1" w:rsidRDefault="00996CB1" w:rsidP="00996CB1">
      <w:pPr>
        <w:jc w:val="center"/>
        <w:rPr>
          <w:sz w:val="28"/>
          <w:szCs w:val="28"/>
        </w:rPr>
      </w:pPr>
      <w:r>
        <w:rPr>
          <w:sz w:val="28"/>
          <w:szCs w:val="28"/>
        </w:rPr>
        <w:t>06.03.2019</w:t>
      </w:r>
      <w:r w:rsidRPr="00427F30">
        <w:rPr>
          <w:sz w:val="28"/>
          <w:szCs w:val="28"/>
        </w:rPr>
        <w:t xml:space="preserve">                                                                                      № </w:t>
      </w:r>
      <w:r>
        <w:rPr>
          <w:sz w:val="28"/>
          <w:szCs w:val="28"/>
        </w:rPr>
        <w:t>124</w:t>
      </w:r>
    </w:p>
    <w:p w:rsidR="00996CB1" w:rsidRPr="00427F30" w:rsidRDefault="00996CB1" w:rsidP="00996CB1">
      <w:pPr>
        <w:jc w:val="center"/>
        <w:rPr>
          <w:sz w:val="28"/>
          <w:szCs w:val="28"/>
        </w:rPr>
      </w:pPr>
    </w:p>
    <w:p w:rsidR="00996CB1" w:rsidRPr="00BD78EA" w:rsidRDefault="00996CB1" w:rsidP="00996CB1">
      <w:pPr>
        <w:pStyle w:val="a9"/>
        <w:jc w:val="center"/>
        <w:rPr>
          <w:rFonts w:ascii="Times New Roman" w:eastAsia="Times New Roman" w:hAnsi="Times New Roman"/>
          <w:bCs/>
          <w:spacing w:val="3"/>
          <w:sz w:val="28"/>
          <w:szCs w:val="28"/>
        </w:rPr>
      </w:pPr>
      <w:r w:rsidRPr="00BD78EA">
        <w:rPr>
          <w:rFonts w:ascii="Times New Roman" w:eastAsia="Times New Roman" w:hAnsi="Times New Roman"/>
          <w:spacing w:val="3"/>
          <w:sz w:val="28"/>
          <w:szCs w:val="28"/>
        </w:rPr>
        <w:t xml:space="preserve">Об утверждении </w:t>
      </w:r>
      <w:r w:rsidRPr="00BD78EA">
        <w:rPr>
          <w:rFonts w:ascii="Times New Roman" w:hAnsi="Times New Roman"/>
          <w:sz w:val="28"/>
          <w:szCs w:val="28"/>
        </w:rPr>
        <w:t>Положение по о</w:t>
      </w:r>
      <w:r>
        <w:rPr>
          <w:rFonts w:ascii="Times New Roman" w:hAnsi="Times New Roman"/>
          <w:sz w:val="28"/>
          <w:szCs w:val="28"/>
        </w:rPr>
        <w:t xml:space="preserve">казанию имущественной поддержки </w:t>
      </w:r>
      <w:r w:rsidRPr="00BD78EA">
        <w:rPr>
          <w:rFonts w:ascii="Times New Roman" w:hAnsi="Times New Roman"/>
          <w:sz w:val="28"/>
          <w:szCs w:val="28"/>
        </w:rPr>
        <w:t>субъектам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8EA">
        <w:rPr>
          <w:rFonts w:ascii="Times New Roman" w:hAnsi="Times New Roman"/>
          <w:sz w:val="28"/>
          <w:szCs w:val="28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предпринимательства, в </w:t>
      </w:r>
      <w:r>
        <w:rPr>
          <w:rFonts w:ascii="Times New Roman" w:hAnsi="Times New Roman"/>
          <w:sz w:val="28"/>
          <w:szCs w:val="28"/>
        </w:rPr>
        <w:t>Медяковском сельсовет</w:t>
      </w:r>
      <w:r w:rsidR="002133C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Купинского района Новосибирской области</w:t>
      </w:r>
    </w:p>
    <w:p w:rsidR="00996CB1" w:rsidRPr="000459F3" w:rsidRDefault="00996CB1" w:rsidP="00996CB1">
      <w:pPr>
        <w:shd w:val="clear" w:color="auto" w:fill="FFFFFF"/>
        <w:tabs>
          <w:tab w:val="left" w:pos="2506"/>
        </w:tabs>
        <w:spacing w:before="254" w:line="274" w:lineRule="exact"/>
        <w:ind w:right="3709"/>
        <w:contextualSpacing/>
        <w:jc w:val="both"/>
        <w:rPr>
          <w:spacing w:val="3"/>
          <w:sz w:val="28"/>
          <w:szCs w:val="28"/>
        </w:rPr>
      </w:pPr>
    </w:p>
    <w:p w:rsidR="00996CB1" w:rsidRPr="00BD78EA" w:rsidRDefault="00996CB1" w:rsidP="00996CB1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0459F3">
        <w:rPr>
          <w:sz w:val="28"/>
          <w:szCs w:val="28"/>
        </w:rPr>
        <w:t xml:space="preserve">В целях совершенствования системы муниципальной поддержки малого и среднего предпринимательства в </w:t>
      </w:r>
      <w:r>
        <w:rPr>
          <w:sz w:val="28"/>
          <w:szCs w:val="28"/>
        </w:rPr>
        <w:t>Медяковском сельсовет</w:t>
      </w:r>
      <w:r w:rsidR="002133C1">
        <w:rPr>
          <w:sz w:val="28"/>
          <w:szCs w:val="28"/>
        </w:rPr>
        <w:t>е</w:t>
      </w:r>
      <w:r>
        <w:rPr>
          <w:sz w:val="28"/>
          <w:szCs w:val="28"/>
        </w:rPr>
        <w:t xml:space="preserve"> Купинского района Новосибирской области</w:t>
      </w:r>
      <w:r w:rsidRPr="000459F3">
        <w:rPr>
          <w:spacing w:val="3"/>
          <w:sz w:val="28"/>
          <w:szCs w:val="28"/>
        </w:rPr>
        <w:t xml:space="preserve"> </w:t>
      </w:r>
      <w:r w:rsidRPr="000459F3">
        <w:rPr>
          <w:sz w:val="28"/>
          <w:szCs w:val="28"/>
        </w:rPr>
        <w:t>(в части имущественной поддержки), руководствуясь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от 25.10.2001 № 136-ФЗ, ст. 18 Федерального закона от 24.07.2007 № 209-ФЗ «О развитии малого и среднего предпринимательства в Российской Федерации», ст. 17.1 Федерального</w:t>
      </w:r>
      <w:r w:rsidR="002133C1">
        <w:rPr>
          <w:sz w:val="28"/>
          <w:szCs w:val="28"/>
        </w:rPr>
        <w:t xml:space="preserve"> </w:t>
      </w:r>
      <w:r w:rsidRPr="000459F3">
        <w:rPr>
          <w:sz w:val="28"/>
          <w:szCs w:val="28"/>
        </w:rPr>
        <w:t>закона от 26.07.2006 № 135-ФЗ «О защите конкуренции», Федеральным законом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 (в редакции Постановления Правительства Российской Федерации от 01.12.2016 «Об имущественной</w:t>
      </w:r>
      <w:r w:rsidR="00075659">
        <w:rPr>
          <w:sz w:val="28"/>
          <w:szCs w:val="28"/>
        </w:rPr>
        <w:t xml:space="preserve"> </w:t>
      </w:r>
      <w:r w:rsidRPr="000459F3">
        <w:rPr>
          <w:sz w:val="28"/>
          <w:szCs w:val="28"/>
        </w:rPr>
        <w:t xml:space="preserve">поддержке субъектов малого и среднего предпринимательства при предоставлении федерального имущества»), Приказом Минэкономразвития России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Уставом </w:t>
      </w:r>
      <w:r>
        <w:rPr>
          <w:sz w:val="28"/>
          <w:szCs w:val="28"/>
        </w:rPr>
        <w:t>Медяковского сельсовета Купинского района Новосибирской области</w:t>
      </w:r>
      <w:r w:rsidRPr="000459F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D78EA">
        <w:rPr>
          <w:sz w:val="28"/>
          <w:szCs w:val="28"/>
        </w:rPr>
        <w:t xml:space="preserve">Совет депутатов Медяковского сельсовета                                               </w:t>
      </w:r>
      <w:r w:rsidRPr="00BD78EA">
        <w:rPr>
          <w:b/>
          <w:sz w:val="28"/>
          <w:szCs w:val="28"/>
        </w:rPr>
        <w:t xml:space="preserve">                       </w:t>
      </w:r>
    </w:p>
    <w:p w:rsidR="00996CB1" w:rsidRPr="000459F3" w:rsidRDefault="00996CB1" w:rsidP="00996CB1">
      <w:pPr>
        <w:pStyle w:val="af"/>
        <w:ind w:firstLine="0"/>
        <w:rPr>
          <w:b/>
          <w:color w:val="auto"/>
          <w:sz w:val="28"/>
          <w:szCs w:val="28"/>
        </w:rPr>
      </w:pPr>
      <w:r w:rsidRPr="000459F3">
        <w:rPr>
          <w:b/>
          <w:color w:val="auto"/>
          <w:sz w:val="28"/>
          <w:szCs w:val="28"/>
        </w:rPr>
        <w:t>РЕШИЛ:</w:t>
      </w:r>
    </w:p>
    <w:p w:rsidR="00996CB1" w:rsidRDefault="00996CB1" w:rsidP="00996CB1">
      <w:pPr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835A3E">
        <w:rPr>
          <w:sz w:val="28"/>
          <w:szCs w:val="28"/>
        </w:rPr>
        <w:t xml:space="preserve">Положение по оказанию имущественной поддержки субъектам малого и среднего предпринимательства и организациям, </w:t>
      </w:r>
      <w:r w:rsidRPr="00835A3E">
        <w:rPr>
          <w:sz w:val="28"/>
          <w:szCs w:val="28"/>
        </w:rPr>
        <w:lastRenderedPageBreak/>
        <w:t xml:space="preserve">образующим инфраструктуру поддержки субъектов малого и среднего предпринимательства, в </w:t>
      </w:r>
      <w:r>
        <w:rPr>
          <w:sz w:val="28"/>
          <w:szCs w:val="28"/>
        </w:rPr>
        <w:t>Медяковском сельсовет</w:t>
      </w:r>
      <w:r w:rsidR="00075659">
        <w:rPr>
          <w:sz w:val="28"/>
          <w:szCs w:val="28"/>
        </w:rPr>
        <w:t>е</w:t>
      </w:r>
      <w:r>
        <w:rPr>
          <w:sz w:val="28"/>
          <w:szCs w:val="28"/>
        </w:rPr>
        <w:t xml:space="preserve"> Купинского района Новосибирской области</w:t>
      </w:r>
      <w:r w:rsidRPr="00835A3E">
        <w:rPr>
          <w:bCs/>
          <w:spacing w:val="3"/>
          <w:sz w:val="28"/>
          <w:szCs w:val="28"/>
        </w:rPr>
        <w:t xml:space="preserve">, </w:t>
      </w:r>
      <w:r w:rsidRPr="00835A3E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996CB1" w:rsidRPr="00BD78EA" w:rsidRDefault="00996CB1" w:rsidP="00996CB1">
      <w:pPr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 w:rsidRPr="00BD78EA">
        <w:rPr>
          <w:sz w:val="28"/>
          <w:szCs w:val="28"/>
        </w:rPr>
        <w:t>Опубликовать данное решение в информационном бюллетене «Муниципальные ведомости» и разместить на официальном сайте администрации Медяковского сельсовета.</w:t>
      </w:r>
    </w:p>
    <w:p w:rsidR="00996CB1" w:rsidRPr="00BD78EA" w:rsidRDefault="00996CB1" w:rsidP="00996CB1">
      <w:pPr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 w:rsidRPr="00BD78EA">
        <w:rPr>
          <w:sz w:val="28"/>
          <w:szCs w:val="28"/>
        </w:rPr>
        <w:t>Настоящее решение вступает в силу со дня его официального опубликования</w:t>
      </w:r>
    </w:p>
    <w:p w:rsidR="00996CB1" w:rsidRDefault="00996CB1" w:rsidP="00996CB1">
      <w:pPr>
        <w:pStyle w:val="a9"/>
        <w:ind w:left="1070"/>
        <w:rPr>
          <w:sz w:val="28"/>
          <w:szCs w:val="28"/>
        </w:rPr>
      </w:pPr>
    </w:p>
    <w:p w:rsidR="00996CB1" w:rsidRDefault="00996CB1" w:rsidP="00996CB1">
      <w:pPr>
        <w:pStyle w:val="a9"/>
        <w:ind w:left="1070"/>
        <w:rPr>
          <w:sz w:val="28"/>
          <w:szCs w:val="28"/>
        </w:rPr>
      </w:pPr>
    </w:p>
    <w:p w:rsidR="00996CB1" w:rsidRPr="00BD78EA" w:rsidRDefault="00996CB1" w:rsidP="00996CB1">
      <w:pPr>
        <w:pStyle w:val="a9"/>
        <w:rPr>
          <w:rFonts w:ascii="Times New Roman" w:hAnsi="Times New Roman"/>
          <w:sz w:val="28"/>
          <w:szCs w:val="28"/>
        </w:rPr>
      </w:pPr>
      <w:r w:rsidRPr="00BD78EA">
        <w:rPr>
          <w:rFonts w:ascii="Times New Roman" w:hAnsi="Times New Roman"/>
          <w:sz w:val="28"/>
          <w:szCs w:val="28"/>
        </w:rPr>
        <w:t>Глава Медяковского сельсовета</w:t>
      </w:r>
    </w:p>
    <w:p w:rsidR="00996CB1" w:rsidRPr="00BD78EA" w:rsidRDefault="00996CB1" w:rsidP="00996CB1">
      <w:pPr>
        <w:pStyle w:val="a9"/>
        <w:rPr>
          <w:rFonts w:ascii="Times New Roman" w:hAnsi="Times New Roman"/>
          <w:sz w:val="28"/>
          <w:szCs w:val="28"/>
        </w:rPr>
      </w:pPr>
      <w:r w:rsidRPr="00BD78EA"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  <w:r w:rsidRPr="00BD78EA">
        <w:rPr>
          <w:rFonts w:ascii="Times New Roman" w:hAnsi="Times New Roman"/>
          <w:sz w:val="28"/>
          <w:szCs w:val="28"/>
        </w:rPr>
        <w:tab/>
      </w:r>
      <w:r w:rsidRPr="00BD78EA">
        <w:rPr>
          <w:rFonts w:ascii="Times New Roman" w:hAnsi="Times New Roman"/>
          <w:sz w:val="28"/>
          <w:szCs w:val="28"/>
        </w:rPr>
        <w:tab/>
        <w:t xml:space="preserve">                 С.Н.Тараник</w:t>
      </w:r>
    </w:p>
    <w:p w:rsidR="00996CB1" w:rsidRDefault="00996CB1" w:rsidP="00996CB1">
      <w:pPr>
        <w:pStyle w:val="a9"/>
        <w:rPr>
          <w:rFonts w:ascii="Times New Roman" w:hAnsi="Times New Roman"/>
          <w:sz w:val="28"/>
          <w:szCs w:val="28"/>
        </w:rPr>
      </w:pPr>
    </w:p>
    <w:p w:rsidR="00996CB1" w:rsidRPr="00BD78EA" w:rsidRDefault="00996CB1" w:rsidP="00996CB1">
      <w:pPr>
        <w:pStyle w:val="a9"/>
        <w:rPr>
          <w:rFonts w:ascii="Times New Roman" w:hAnsi="Times New Roman"/>
          <w:sz w:val="28"/>
          <w:szCs w:val="28"/>
        </w:rPr>
      </w:pPr>
    </w:p>
    <w:p w:rsidR="00996CB1" w:rsidRPr="00BD78EA" w:rsidRDefault="00996CB1" w:rsidP="00996CB1">
      <w:pPr>
        <w:pStyle w:val="a9"/>
        <w:rPr>
          <w:rFonts w:ascii="Times New Roman" w:hAnsi="Times New Roman"/>
          <w:sz w:val="28"/>
          <w:szCs w:val="28"/>
        </w:rPr>
      </w:pPr>
      <w:r w:rsidRPr="00BD78EA">
        <w:rPr>
          <w:rFonts w:ascii="Times New Roman" w:hAnsi="Times New Roman"/>
          <w:sz w:val="28"/>
          <w:szCs w:val="28"/>
        </w:rPr>
        <w:t xml:space="preserve">Председатель Совета депутатов Медяковского </w:t>
      </w:r>
    </w:p>
    <w:p w:rsidR="00996CB1" w:rsidRPr="00BD78EA" w:rsidRDefault="00996CB1" w:rsidP="00996CB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D78EA">
        <w:rPr>
          <w:rFonts w:ascii="Times New Roman" w:hAnsi="Times New Roman"/>
          <w:sz w:val="28"/>
          <w:szCs w:val="28"/>
        </w:rPr>
        <w:t xml:space="preserve">ельсовета Купинского района </w:t>
      </w:r>
    </w:p>
    <w:p w:rsidR="00996CB1" w:rsidRPr="00BD78EA" w:rsidRDefault="00996CB1" w:rsidP="00996CB1">
      <w:pPr>
        <w:pStyle w:val="a9"/>
        <w:rPr>
          <w:rFonts w:ascii="Times New Roman" w:hAnsi="Times New Roman"/>
          <w:sz w:val="28"/>
          <w:szCs w:val="28"/>
        </w:rPr>
      </w:pPr>
      <w:r w:rsidRPr="00BD78EA">
        <w:rPr>
          <w:rFonts w:ascii="Times New Roman" w:hAnsi="Times New Roman"/>
          <w:sz w:val="28"/>
          <w:szCs w:val="28"/>
        </w:rPr>
        <w:t>Новосибирской области</w:t>
      </w:r>
      <w:r w:rsidRPr="00BD78EA">
        <w:rPr>
          <w:rFonts w:ascii="Times New Roman" w:hAnsi="Times New Roman"/>
          <w:sz w:val="28"/>
          <w:szCs w:val="28"/>
        </w:rPr>
        <w:tab/>
      </w:r>
      <w:r w:rsidRPr="00BD78EA">
        <w:rPr>
          <w:rFonts w:ascii="Times New Roman" w:hAnsi="Times New Roman"/>
          <w:sz w:val="28"/>
          <w:szCs w:val="28"/>
        </w:rPr>
        <w:tab/>
      </w:r>
      <w:r w:rsidRPr="00BD78EA">
        <w:rPr>
          <w:rFonts w:ascii="Times New Roman" w:hAnsi="Times New Roman"/>
          <w:sz w:val="28"/>
          <w:szCs w:val="28"/>
        </w:rPr>
        <w:tab/>
        <w:t xml:space="preserve">                                  Г.Н.Анистратов</w:t>
      </w:r>
    </w:p>
    <w:p w:rsidR="00996CB1" w:rsidRDefault="00996CB1" w:rsidP="00996CB1">
      <w:pPr>
        <w:rPr>
          <w:sz w:val="28"/>
          <w:szCs w:val="28"/>
        </w:rPr>
      </w:pPr>
    </w:p>
    <w:p w:rsidR="00996CB1" w:rsidRDefault="00996CB1" w:rsidP="00996CB1">
      <w:pPr>
        <w:rPr>
          <w:sz w:val="28"/>
          <w:szCs w:val="28"/>
        </w:rPr>
      </w:pPr>
    </w:p>
    <w:p w:rsidR="00996CB1" w:rsidRDefault="00996CB1" w:rsidP="00996CB1">
      <w:pPr>
        <w:rPr>
          <w:sz w:val="28"/>
          <w:szCs w:val="28"/>
        </w:rPr>
      </w:pPr>
    </w:p>
    <w:p w:rsidR="00996CB1" w:rsidRDefault="00996CB1" w:rsidP="00996CB1">
      <w:pPr>
        <w:rPr>
          <w:sz w:val="28"/>
          <w:szCs w:val="28"/>
        </w:rPr>
      </w:pPr>
      <w:bookmarkStart w:id="0" w:name="_GoBack"/>
      <w:bookmarkEnd w:id="0"/>
    </w:p>
    <w:p w:rsidR="00996CB1" w:rsidRDefault="00996CB1" w:rsidP="00996CB1">
      <w:pPr>
        <w:rPr>
          <w:sz w:val="28"/>
          <w:szCs w:val="28"/>
        </w:rPr>
      </w:pPr>
    </w:p>
    <w:p w:rsidR="00996CB1" w:rsidRDefault="00996CB1" w:rsidP="00996CB1">
      <w:pPr>
        <w:rPr>
          <w:sz w:val="28"/>
          <w:szCs w:val="28"/>
        </w:rPr>
      </w:pPr>
    </w:p>
    <w:p w:rsidR="00996CB1" w:rsidRDefault="00996CB1" w:rsidP="00996CB1">
      <w:pPr>
        <w:rPr>
          <w:sz w:val="28"/>
          <w:szCs w:val="28"/>
        </w:rPr>
      </w:pPr>
    </w:p>
    <w:p w:rsidR="00996CB1" w:rsidRDefault="00996CB1" w:rsidP="00996CB1">
      <w:pPr>
        <w:rPr>
          <w:sz w:val="28"/>
          <w:szCs w:val="28"/>
        </w:rPr>
      </w:pPr>
    </w:p>
    <w:p w:rsidR="00996CB1" w:rsidRDefault="00996CB1" w:rsidP="00996CB1">
      <w:pPr>
        <w:rPr>
          <w:sz w:val="28"/>
          <w:szCs w:val="28"/>
        </w:rPr>
      </w:pPr>
    </w:p>
    <w:p w:rsidR="00996CB1" w:rsidRDefault="00996CB1" w:rsidP="00996CB1">
      <w:pPr>
        <w:rPr>
          <w:sz w:val="28"/>
          <w:szCs w:val="28"/>
        </w:rPr>
      </w:pPr>
    </w:p>
    <w:p w:rsidR="00996CB1" w:rsidRDefault="00996CB1" w:rsidP="00996CB1">
      <w:pPr>
        <w:rPr>
          <w:sz w:val="28"/>
          <w:szCs w:val="28"/>
        </w:rPr>
      </w:pPr>
    </w:p>
    <w:p w:rsidR="00996CB1" w:rsidRDefault="00996CB1" w:rsidP="00996CB1">
      <w:pPr>
        <w:rPr>
          <w:sz w:val="28"/>
          <w:szCs w:val="28"/>
        </w:rPr>
      </w:pPr>
    </w:p>
    <w:p w:rsidR="00996CB1" w:rsidRDefault="00996CB1" w:rsidP="00996CB1">
      <w:pPr>
        <w:rPr>
          <w:sz w:val="28"/>
          <w:szCs w:val="28"/>
        </w:rPr>
      </w:pPr>
    </w:p>
    <w:p w:rsidR="00996CB1" w:rsidRDefault="00996CB1" w:rsidP="00996CB1">
      <w:pPr>
        <w:rPr>
          <w:sz w:val="28"/>
          <w:szCs w:val="28"/>
        </w:rPr>
      </w:pPr>
    </w:p>
    <w:p w:rsidR="00996CB1" w:rsidRDefault="00996CB1" w:rsidP="00996CB1">
      <w:pPr>
        <w:rPr>
          <w:sz w:val="28"/>
          <w:szCs w:val="28"/>
        </w:rPr>
      </w:pPr>
    </w:p>
    <w:p w:rsidR="00996CB1" w:rsidRDefault="00996CB1" w:rsidP="00996CB1">
      <w:pPr>
        <w:rPr>
          <w:sz w:val="28"/>
          <w:szCs w:val="28"/>
        </w:rPr>
      </w:pPr>
    </w:p>
    <w:p w:rsidR="00996CB1" w:rsidRDefault="00996CB1" w:rsidP="00996CB1">
      <w:pPr>
        <w:rPr>
          <w:sz w:val="28"/>
          <w:szCs w:val="28"/>
        </w:rPr>
      </w:pPr>
    </w:p>
    <w:p w:rsidR="00996CB1" w:rsidRDefault="00996CB1" w:rsidP="00996CB1">
      <w:pPr>
        <w:rPr>
          <w:sz w:val="28"/>
          <w:szCs w:val="28"/>
        </w:rPr>
      </w:pPr>
    </w:p>
    <w:p w:rsidR="00996CB1" w:rsidRDefault="00996CB1" w:rsidP="00996CB1">
      <w:pPr>
        <w:rPr>
          <w:sz w:val="28"/>
          <w:szCs w:val="28"/>
        </w:rPr>
      </w:pPr>
    </w:p>
    <w:p w:rsidR="00996CB1" w:rsidRDefault="00996CB1" w:rsidP="00996CB1">
      <w:pPr>
        <w:rPr>
          <w:sz w:val="28"/>
          <w:szCs w:val="28"/>
        </w:rPr>
      </w:pPr>
    </w:p>
    <w:p w:rsidR="00996CB1" w:rsidRDefault="00996CB1" w:rsidP="00996CB1">
      <w:pPr>
        <w:rPr>
          <w:sz w:val="28"/>
          <w:szCs w:val="28"/>
        </w:rPr>
      </w:pPr>
    </w:p>
    <w:p w:rsidR="00996CB1" w:rsidRDefault="00996CB1" w:rsidP="00996CB1">
      <w:pPr>
        <w:rPr>
          <w:sz w:val="28"/>
          <w:szCs w:val="28"/>
        </w:rPr>
      </w:pPr>
    </w:p>
    <w:p w:rsidR="00996CB1" w:rsidRDefault="00996CB1" w:rsidP="00996CB1">
      <w:pPr>
        <w:rPr>
          <w:sz w:val="28"/>
          <w:szCs w:val="28"/>
        </w:rPr>
      </w:pPr>
    </w:p>
    <w:p w:rsidR="00996CB1" w:rsidRDefault="00996CB1" w:rsidP="00996CB1">
      <w:pPr>
        <w:rPr>
          <w:sz w:val="28"/>
          <w:szCs w:val="28"/>
        </w:rPr>
      </w:pPr>
    </w:p>
    <w:p w:rsidR="00996CB1" w:rsidRDefault="00996CB1" w:rsidP="00996CB1">
      <w:pPr>
        <w:rPr>
          <w:sz w:val="28"/>
          <w:szCs w:val="28"/>
        </w:rPr>
      </w:pPr>
    </w:p>
    <w:p w:rsidR="00996CB1" w:rsidRDefault="00996CB1" w:rsidP="00996CB1">
      <w:pPr>
        <w:rPr>
          <w:sz w:val="28"/>
          <w:szCs w:val="28"/>
        </w:rPr>
      </w:pPr>
    </w:p>
    <w:p w:rsidR="00996CB1" w:rsidRDefault="00996CB1" w:rsidP="00996CB1">
      <w:pPr>
        <w:rPr>
          <w:sz w:val="28"/>
          <w:szCs w:val="28"/>
        </w:rPr>
      </w:pPr>
    </w:p>
    <w:p w:rsidR="00996CB1" w:rsidRDefault="00996CB1" w:rsidP="00996CB1">
      <w:pPr>
        <w:rPr>
          <w:sz w:val="28"/>
          <w:szCs w:val="28"/>
        </w:rPr>
      </w:pPr>
    </w:p>
    <w:p w:rsidR="00996CB1" w:rsidRDefault="00996CB1" w:rsidP="00996CB1">
      <w:pPr>
        <w:shd w:val="clear" w:color="auto" w:fill="FFFFFF"/>
        <w:tabs>
          <w:tab w:val="left" w:pos="7853"/>
        </w:tabs>
        <w:jc w:val="right"/>
        <w:rPr>
          <w:sz w:val="28"/>
          <w:szCs w:val="28"/>
        </w:rPr>
      </w:pPr>
    </w:p>
    <w:p w:rsidR="00996CB1" w:rsidRPr="00D25EE3" w:rsidRDefault="00996CB1" w:rsidP="00996CB1">
      <w:pPr>
        <w:shd w:val="clear" w:color="auto" w:fill="FFFFFF"/>
        <w:tabs>
          <w:tab w:val="left" w:pos="7853"/>
        </w:tabs>
        <w:jc w:val="center"/>
        <w:rPr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25EE3">
        <w:rPr>
          <w:iCs/>
          <w:sz w:val="28"/>
          <w:szCs w:val="28"/>
        </w:rPr>
        <w:t>Приложение</w:t>
      </w:r>
    </w:p>
    <w:p w:rsidR="00996CB1" w:rsidRPr="00D25EE3" w:rsidRDefault="00996CB1" w:rsidP="00996CB1">
      <w:pPr>
        <w:shd w:val="clear" w:color="auto" w:fill="FFFFFF"/>
        <w:tabs>
          <w:tab w:val="left" w:pos="7853"/>
        </w:tabs>
        <w:jc w:val="right"/>
        <w:rPr>
          <w:spacing w:val="-9"/>
          <w:sz w:val="28"/>
          <w:szCs w:val="28"/>
        </w:rPr>
      </w:pPr>
      <w:r w:rsidRPr="00D25EE3">
        <w:rPr>
          <w:iCs/>
          <w:sz w:val="28"/>
          <w:szCs w:val="28"/>
        </w:rPr>
        <w:t>к Решению</w:t>
      </w:r>
      <w:r w:rsidRPr="00D25EE3">
        <w:rPr>
          <w:spacing w:val="-9"/>
          <w:sz w:val="28"/>
          <w:szCs w:val="28"/>
        </w:rPr>
        <w:t xml:space="preserve"> совета депутатов </w:t>
      </w:r>
    </w:p>
    <w:p w:rsidR="00996CB1" w:rsidRPr="00D25EE3" w:rsidRDefault="00996CB1" w:rsidP="00996CB1">
      <w:pPr>
        <w:shd w:val="clear" w:color="auto" w:fill="FFFFFF"/>
        <w:tabs>
          <w:tab w:val="left" w:pos="7853"/>
        </w:tabs>
        <w:jc w:val="center"/>
        <w:rPr>
          <w:iCs/>
          <w:sz w:val="28"/>
          <w:szCs w:val="28"/>
        </w:rPr>
      </w:pPr>
      <w:r>
        <w:rPr>
          <w:spacing w:val="-9"/>
          <w:sz w:val="28"/>
          <w:szCs w:val="28"/>
        </w:rPr>
        <w:t xml:space="preserve">                                                                                      </w:t>
      </w:r>
      <w:r w:rsidRPr="00D25EE3">
        <w:rPr>
          <w:spacing w:val="-9"/>
          <w:sz w:val="28"/>
          <w:szCs w:val="28"/>
        </w:rPr>
        <w:t xml:space="preserve">от  </w:t>
      </w:r>
      <w:r>
        <w:rPr>
          <w:spacing w:val="-9"/>
          <w:sz w:val="28"/>
          <w:szCs w:val="28"/>
        </w:rPr>
        <w:t xml:space="preserve">06.03.2019 </w:t>
      </w:r>
      <w:r w:rsidRPr="00D25EE3">
        <w:rPr>
          <w:spacing w:val="-9"/>
          <w:sz w:val="28"/>
          <w:szCs w:val="28"/>
        </w:rPr>
        <w:t xml:space="preserve"> № </w:t>
      </w:r>
      <w:r>
        <w:rPr>
          <w:spacing w:val="-9"/>
          <w:sz w:val="28"/>
          <w:szCs w:val="28"/>
        </w:rPr>
        <w:t>124</w:t>
      </w:r>
    </w:p>
    <w:p w:rsidR="00996CB1" w:rsidRPr="00D25EE3" w:rsidRDefault="00996CB1" w:rsidP="00996C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CB1" w:rsidRPr="00D25EE3" w:rsidRDefault="00996CB1" w:rsidP="00996CB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21"/>
      <w:bookmarkEnd w:id="1"/>
      <w:r w:rsidRPr="00D25EE3">
        <w:rPr>
          <w:b/>
          <w:bCs/>
          <w:sz w:val="28"/>
          <w:szCs w:val="28"/>
        </w:rPr>
        <w:t>Положение</w:t>
      </w:r>
    </w:p>
    <w:p w:rsidR="00996CB1" w:rsidRPr="00D25EE3" w:rsidRDefault="00996CB1" w:rsidP="00996CB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25EE3">
        <w:rPr>
          <w:b/>
          <w:sz w:val="28"/>
          <w:szCs w:val="28"/>
        </w:rPr>
        <w:t>по оказанию имущественной поддержки субъектам малого</w:t>
      </w:r>
    </w:p>
    <w:p w:rsidR="00996CB1" w:rsidRPr="00D25EE3" w:rsidRDefault="00996CB1" w:rsidP="00996CB1">
      <w:pPr>
        <w:autoSpaceDE w:val="0"/>
        <w:autoSpaceDN w:val="0"/>
        <w:adjustRightInd w:val="0"/>
        <w:ind w:firstLine="539"/>
        <w:jc w:val="center"/>
        <w:outlineLvl w:val="0"/>
        <w:rPr>
          <w:b/>
          <w:sz w:val="28"/>
          <w:szCs w:val="28"/>
        </w:rPr>
      </w:pPr>
      <w:r w:rsidRPr="00D25EE3">
        <w:rPr>
          <w:b/>
          <w:sz w:val="28"/>
          <w:szCs w:val="28"/>
        </w:rPr>
        <w:t xml:space="preserve">и среднего предпринимательства и организациям, образующим инфраструктуру поддержки субъектов малого и среднего предпринимательства, в </w:t>
      </w:r>
      <w:r w:rsidRPr="00BD78EA">
        <w:rPr>
          <w:b/>
          <w:sz w:val="28"/>
          <w:szCs w:val="28"/>
        </w:rPr>
        <w:t>Медяковском сельсовет</w:t>
      </w:r>
      <w:r w:rsidR="00075659">
        <w:rPr>
          <w:b/>
          <w:sz w:val="28"/>
          <w:szCs w:val="28"/>
        </w:rPr>
        <w:t>е</w:t>
      </w:r>
      <w:r w:rsidRPr="00BD78EA">
        <w:rPr>
          <w:b/>
          <w:sz w:val="28"/>
          <w:szCs w:val="28"/>
        </w:rPr>
        <w:t xml:space="preserve"> Купинского района Новосибирской области</w:t>
      </w:r>
    </w:p>
    <w:p w:rsidR="00996CB1" w:rsidRPr="00D25EE3" w:rsidRDefault="00996CB1" w:rsidP="00996C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6CB1" w:rsidRPr="00D25EE3" w:rsidRDefault="00996CB1" w:rsidP="00996C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5EE3">
        <w:rPr>
          <w:b/>
          <w:sz w:val="28"/>
          <w:szCs w:val="28"/>
        </w:rPr>
        <w:t>Общие положения</w:t>
      </w:r>
    </w:p>
    <w:p w:rsidR="00996CB1" w:rsidRPr="00D25EE3" w:rsidRDefault="00996CB1" w:rsidP="00996CB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96CB1" w:rsidRPr="00D25EE3" w:rsidRDefault="00996CB1" w:rsidP="00996CB1">
      <w:pPr>
        <w:numPr>
          <w:ilvl w:val="1"/>
          <w:numId w:val="12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Настоящее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</w:t>
      </w:r>
      <w:r>
        <w:rPr>
          <w:sz w:val="28"/>
          <w:szCs w:val="28"/>
        </w:rPr>
        <w:t>Медяковском сельсовет</w:t>
      </w:r>
      <w:r w:rsidR="00F95D0F">
        <w:rPr>
          <w:sz w:val="28"/>
          <w:szCs w:val="28"/>
        </w:rPr>
        <w:t>е</w:t>
      </w:r>
      <w:r>
        <w:rPr>
          <w:sz w:val="28"/>
          <w:szCs w:val="28"/>
        </w:rPr>
        <w:t xml:space="preserve"> Купинского района Новосибирской области</w:t>
      </w:r>
      <w:r w:rsidRPr="00D25EE3">
        <w:rPr>
          <w:sz w:val="28"/>
          <w:szCs w:val="28"/>
        </w:rPr>
        <w:t>, путем предоставления таким субъектам муниципального имущества из перечня имущества,</w:t>
      </w:r>
      <w:r>
        <w:rPr>
          <w:sz w:val="28"/>
          <w:szCs w:val="28"/>
        </w:rPr>
        <w:t xml:space="preserve"> </w:t>
      </w:r>
      <w:r w:rsidRPr="00D25EE3">
        <w:rPr>
          <w:bCs/>
          <w:spacing w:val="3"/>
          <w:sz w:val="28"/>
          <w:szCs w:val="28"/>
        </w:rPr>
        <w:t xml:space="preserve">находящегося в собственности </w:t>
      </w:r>
      <w:r>
        <w:rPr>
          <w:sz w:val="28"/>
          <w:szCs w:val="28"/>
        </w:rPr>
        <w:t>Медяковск</w:t>
      </w:r>
      <w:r w:rsidR="008E5AF3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сельсовет</w:t>
      </w:r>
      <w:r w:rsidR="008E5AF3">
        <w:rPr>
          <w:sz w:val="28"/>
          <w:szCs w:val="28"/>
        </w:rPr>
        <w:t>а</w:t>
      </w:r>
      <w:r>
        <w:rPr>
          <w:sz w:val="28"/>
          <w:szCs w:val="28"/>
        </w:rPr>
        <w:t xml:space="preserve"> Купинского района Новосибирской области</w:t>
      </w:r>
      <w:r w:rsidRPr="00D25EE3">
        <w:rPr>
          <w:spacing w:val="3"/>
          <w:sz w:val="28"/>
          <w:szCs w:val="28"/>
        </w:rPr>
        <w:t>,</w:t>
      </w:r>
      <w:r w:rsidRPr="00D25EE3">
        <w:rPr>
          <w:bCs/>
          <w:spacing w:val="3"/>
          <w:sz w:val="28"/>
          <w:szCs w:val="28"/>
        </w:rPr>
        <w:t xml:space="preserve"> свободного от прав третьих лиц, предназначенного для предоставления во владение и (или) пользование (в том числе по льготным</w:t>
      </w:r>
      <w:r w:rsidR="00F95D0F">
        <w:rPr>
          <w:bCs/>
          <w:spacing w:val="3"/>
          <w:sz w:val="28"/>
          <w:szCs w:val="28"/>
        </w:rPr>
        <w:t xml:space="preserve"> </w:t>
      </w:r>
      <w:r w:rsidRPr="00D25EE3">
        <w:rPr>
          <w:bCs/>
          <w:spacing w:val="3"/>
          <w:sz w:val="28"/>
          <w:szCs w:val="28"/>
        </w:rPr>
        <w:t>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25EE3">
        <w:rPr>
          <w:sz w:val="28"/>
          <w:szCs w:val="28"/>
        </w:rPr>
        <w:t>, далее – Положение, разработано в соответствии с требованиями Земельного кодекса Российской Федерации от 25.10.2001 № 136-ФЗ, Федерального закона от 24.07.2007 № 209-ФЗ «О развитии малого и среднего предпринимательства в Российской Федерации», Федерального закона от 22.07.2008 № 159-ФЗ «Об особенностях отчуждения недвижимого имущества, находящегося</w:t>
      </w:r>
      <w:r w:rsidR="00F95D0F">
        <w:rPr>
          <w:sz w:val="28"/>
          <w:szCs w:val="28"/>
        </w:rPr>
        <w:t xml:space="preserve"> </w:t>
      </w:r>
      <w:r w:rsidRPr="00D25EE3">
        <w:rPr>
          <w:sz w:val="28"/>
          <w:szCs w:val="28"/>
        </w:rPr>
        <w:t xml:space="preserve">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 в отдельные законодательные акты Российской  Федерации», и определяет условия и 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СМиСП) при передаче им во временное владение и (или) пользование </w:t>
      </w:r>
      <w:r w:rsidRPr="00D25EE3">
        <w:rPr>
          <w:spacing w:val="3"/>
          <w:sz w:val="28"/>
          <w:szCs w:val="28"/>
        </w:rPr>
        <w:t xml:space="preserve">муниципального имущества </w:t>
      </w:r>
      <w:r w:rsidRPr="00D25EE3">
        <w:rPr>
          <w:bCs/>
          <w:spacing w:val="3"/>
          <w:sz w:val="28"/>
          <w:szCs w:val="28"/>
        </w:rPr>
        <w:t xml:space="preserve">находящегося в собственности </w:t>
      </w:r>
      <w:r>
        <w:rPr>
          <w:sz w:val="28"/>
          <w:szCs w:val="28"/>
        </w:rPr>
        <w:t>Медяковско</w:t>
      </w:r>
      <w:r w:rsidR="008E5AF3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сельсовета Купинского района Новосибирской области</w:t>
      </w:r>
      <w:r w:rsidRPr="00D25EE3">
        <w:rPr>
          <w:spacing w:val="3"/>
          <w:sz w:val="28"/>
          <w:szCs w:val="28"/>
        </w:rPr>
        <w:t>,</w:t>
      </w:r>
      <w:r w:rsidRPr="00D25EE3">
        <w:rPr>
          <w:bCs/>
          <w:spacing w:val="3"/>
          <w:sz w:val="28"/>
          <w:szCs w:val="28"/>
        </w:rPr>
        <w:t xml:space="preserve"> свободного от прав третьих лиц, предназначенного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</w:t>
      </w:r>
      <w:r w:rsidRPr="00D25EE3">
        <w:rPr>
          <w:bCs/>
          <w:spacing w:val="3"/>
          <w:sz w:val="28"/>
          <w:szCs w:val="28"/>
        </w:rPr>
        <w:lastRenderedPageBreak/>
        <w:t>инфраструктуру поддержки субъектов малого и среднего предпринимательства</w:t>
      </w:r>
      <w:r w:rsidRPr="00D25EE3">
        <w:rPr>
          <w:bCs/>
          <w:sz w:val="28"/>
          <w:szCs w:val="28"/>
        </w:rPr>
        <w:t>.</w:t>
      </w:r>
    </w:p>
    <w:p w:rsidR="00996CB1" w:rsidRPr="00D25EE3" w:rsidRDefault="00996CB1" w:rsidP="00996CB1">
      <w:pPr>
        <w:autoSpaceDE w:val="0"/>
        <w:autoSpaceDN w:val="0"/>
        <w:adjustRightInd w:val="0"/>
        <w:ind w:firstLine="540"/>
        <w:jc w:val="both"/>
        <w:rPr>
          <w:spacing w:val="3"/>
          <w:sz w:val="28"/>
          <w:szCs w:val="28"/>
        </w:rPr>
      </w:pPr>
      <w:r w:rsidRPr="00D25EE3">
        <w:rPr>
          <w:spacing w:val="3"/>
          <w:sz w:val="28"/>
          <w:szCs w:val="28"/>
        </w:rPr>
        <w:t>1.2. Термины, используемые в Положении:</w:t>
      </w:r>
    </w:p>
    <w:p w:rsidR="00996CB1" w:rsidRPr="00D25EE3" w:rsidRDefault="00996CB1" w:rsidP="00996CB1">
      <w:pPr>
        <w:autoSpaceDE w:val="0"/>
        <w:autoSpaceDN w:val="0"/>
        <w:adjustRightInd w:val="0"/>
        <w:ind w:firstLine="540"/>
        <w:jc w:val="both"/>
        <w:rPr>
          <w:spacing w:val="3"/>
          <w:sz w:val="28"/>
          <w:szCs w:val="28"/>
        </w:rPr>
      </w:pPr>
      <w:r w:rsidRPr="00D25EE3">
        <w:rPr>
          <w:b/>
          <w:spacing w:val="3"/>
          <w:sz w:val="28"/>
          <w:szCs w:val="28"/>
        </w:rPr>
        <w:t>Перечень</w:t>
      </w:r>
      <w:r w:rsidRPr="00D25EE3">
        <w:rPr>
          <w:spacing w:val="3"/>
          <w:sz w:val="28"/>
          <w:szCs w:val="28"/>
        </w:rPr>
        <w:t>–</w:t>
      </w:r>
      <w:r w:rsidRPr="00D25EE3">
        <w:rPr>
          <w:bCs/>
          <w:spacing w:val="3"/>
          <w:sz w:val="28"/>
          <w:szCs w:val="28"/>
        </w:rPr>
        <w:t xml:space="preserve">перечень муниципального имущества, находящегося в собственности </w:t>
      </w:r>
      <w:r>
        <w:rPr>
          <w:sz w:val="28"/>
          <w:szCs w:val="28"/>
        </w:rPr>
        <w:t>Медяковско</w:t>
      </w:r>
      <w:r w:rsidR="008E5AF3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сельсовета Купинского района Новосибирской области</w:t>
      </w:r>
      <w:r w:rsidRPr="00D25EE3">
        <w:rPr>
          <w:spacing w:val="3"/>
          <w:sz w:val="28"/>
          <w:szCs w:val="28"/>
        </w:rPr>
        <w:t>,</w:t>
      </w:r>
      <w:r w:rsidRPr="00D25EE3">
        <w:rPr>
          <w:bCs/>
          <w:spacing w:val="3"/>
          <w:sz w:val="28"/>
          <w:szCs w:val="28"/>
        </w:rPr>
        <w:t xml:space="preserve"> свободного от прав третьих лиц, предназначенного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25EE3">
        <w:rPr>
          <w:spacing w:val="3"/>
          <w:sz w:val="28"/>
          <w:szCs w:val="28"/>
        </w:rPr>
        <w:t>.</w:t>
      </w:r>
    </w:p>
    <w:p w:rsidR="00996CB1" w:rsidRPr="00D25EE3" w:rsidRDefault="00996CB1" w:rsidP="00996CB1">
      <w:pPr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  <w:r w:rsidRPr="00D25EE3">
        <w:rPr>
          <w:b/>
          <w:spacing w:val="3"/>
          <w:sz w:val="28"/>
          <w:szCs w:val="28"/>
        </w:rPr>
        <w:t xml:space="preserve">Муниципальное имущество </w:t>
      </w:r>
      <w:r w:rsidRPr="00D25EE3">
        <w:rPr>
          <w:spacing w:val="3"/>
          <w:sz w:val="28"/>
          <w:szCs w:val="28"/>
        </w:rPr>
        <w:t>– имущество (объекты недвижимого и движимого имущества), сведения о котором содержатся в Перечне.</w:t>
      </w:r>
    </w:p>
    <w:p w:rsidR="00996CB1" w:rsidRPr="00D25EE3" w:rsidRDefault="00996CB1" w:rsidP="00996CB1">
      <w:pPr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  <w:r w:rsidRPr="00D25EE3">
        <w:rPr>
          <w:b/>
          <w:spacing w:val="3"/>
          <w:sz w:val="28"/>
          <w:szCs w:val="28"/>
        </w:rPr>
        <w:t xml:space="preserve">Земельные участки </w:t>
      </w:r>
      <w:r w:rsidRPr="00D25EE3">
        <w:rPr>
          <w:spacing w:val="3"/>
          <w:sz w:val="28"/>
          <w:szCs w:val="28"/>
        </w:rPr>
        <w:t xml:space="preserve">- </w:t>
      </w:r>
      <w:r w:rsidRPr="00D25EE3">
        <w:rPr>
          <w:bCs/>
          <w:sz w:val="28"/>
          <w:szCs w:val="28"/>
        </w:rPr>
        <w:t xml:space="preserve">земельные участки, полномочия по распоряжению которыми относятся к компетенции администрации </w:t>
      </w:r>
      <w:r>
        <w:rPr>
          <w:sz w:val="28"/>
          <w:szCs w:val="28"/>
        </w:rPr>
        <w:t>Медяковского сельсовета Купинского района Новосибирской области</w:t>
      </w:r>
      <w:r w:rsidRPr="00D25EE3">
        <w:rPr>
          <w:b/>
          <w:bCs/>
          <w:sz w:val="28"/>
          <w:szCs w:val="28"/>
        </w:rPr>
        <w:t xml:space="preserve"> (</w:t>
      </w:r>
      <w:r w:rsidRPr="00D25EE3">
        <w:rPr>
          <w:sz w:val="28"/>
          <w:szCs w:val="28"/>
        </w:rPr>
        <w:t>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сведения о которых содержатся в Перечне</w:t>
      </w:r>
      <w:r w:rsidRPr="00D25EE3">
        <w:rPr>
          <w:b/>
          <w:bCs/>
          <w:sz w:val="28"/>
          <w:szCs w:val="28"/>
        </w:rPr>
        <w:t>.</w:t>
      </w:r>
    </w:p>
    <w:p w:rsidR="00996CB1" w:rsidRPr="00D25EE3" w:rsidRDefault="00996CB1" w:rsidP="00996CB1">
      <w:pPr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  <w:r w:rsidRPr="00D25EE3">
        <w:rPr>
          <w:b/>
          <w:spacing w:val="3"/>
          <w:sz w:val="28"/>
          <w:szCs w:val="28"/>
        </w:rPr>
        <w:t xml:space="preserve">Поддержка </w:t>
      </w:r>
      <w:r w:rsidRPr="00D25EE3">
        <w:rPr>
          <w:spacing w:val="3"/>
          <w:sz w:val="28"/>
          <w:szCs w:val="28"/>
        </w:rPr>
        <w:t xml:space="preserve">- </w:t>
      </w:r>
      <w:r w:rsidRPr="00D25EE3">
        <w:rPr>
          <w:sz w:val="28"/>
          <w:szCs w:val="28"/>
        </w:rPr>
        <w:t xml:space="preserve">передача </w:t>
      </w:r>
      <w:r w:rsidRPr="00D25EE3">
        <w:rPr>
          <w:spacing w:val="3"/>
          <w:sz w:val="28"/>
          <w:szCs w:val="28"/>
        </w:rPr>
        <w:t>СМиСП</w:t>
      </w:r>
      <w:r w:rsidRPr="00D25EE3">
        <w:rPr>
          <w:sz w:val="28"/>
          <w:szCs w:val="28"/>
        </w:rPr>
        <w:t xml:space="preserve"> во временное владение и (или) пользование Муниципального имущества и (или) Земельных участков из Перечня на возмездной основе по льготным ставкам арендной платы, т.е. по цене ниже рыночной (далее – Поддержка).</w:t>
      </w:r>
    </w:p>
    <w:p w:rsidR="00996CB1" w:rsidRPr="00D25EE3" w:rsidRDefault="00996CB1" w:rsidP="00996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EE3">
        <w:rPr>
          <w:b/>
          <w:sz w:val="28"/>
          <w:szCs w:val="28"/>
        </w:rPr>
        <w:t xml:space="preserve">Предоставление Муниципального имущества и (или) Земельных участков </w:t>
      </w:r>
      <w:r w:rsidRPr="00D25EE3">
        <w:rPr>
          <w:sz w:val="28"/>
          <w:szCs w:val="28"/>
        </w:rPr>
        <w:t>– заключение с СМиСП договора аренды Муниципального имущества и (или) Земельных участков, включенных в Перечень.</w:t>
      </w:r>
    </w:p>
    <w:p w:rsidR="00996CB1" w:rsidRPr="00D25EE3" w:rsidRDefault="00996CB1" w:rsidP="00996CB1">
      <w:pPr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  <w:r w:rsidRPr="00D25EE3">
        <w:rPr>
          <w:b/>
          <w:spacing w:val="3"/>
          <w:sz w:val="28"/>
          <w:szCs w:val="28"/>
        </w:rPr>
        <w:t>Учреждения</w:t>
      </w:r>
      <w:r w:rsidRPr="00D25EE3">
        <w:rPr>
          <w:spacing w:val="3"/>
          <w:sz w:val="28"/>
          <w:szCs w:val="28"/>
        </w:rPr>
        <w:t xml:space="preserve"> – муниципальные бюджетные, казенные и автономные учреждения, учредителем которых является </w:t>
      </w:r>
      <w:r>
        <w:rPr>
          <w:sz w:val="28"/>
          <w:szCs w:val="28"/>
        </w:rPr>
        <w:t>Медяковский сельсовет Купинского района Новосибирской области</w:t>
      </w:r>
      <w:r w:rsidRPr="00D25EE3">
        <w:rPr>
          <w:spacing w:val="3"/>
          <w:sz w:val="28"/>
          <w:szCs w:val="28"/>
        </w:rPr>
        <w:t>, на балансе которых находится Муниципальное имущество из Перечня.</w:t>
      </w:r>
    </w:p>
    <w:p w:rsidR="00996CB1" w:rsidRPr="00D25EE3" w:rsidRDefault="00996CB1" w:rsidP="00996CB1">
      <w:pPr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  <w:r w:rsidRPr="00D25EE3">
        <w:rPr>
          <w:b/>
          <w:spacing w:val="3"/>
          <w:sz w:val="28"/>
          <w:szCs w:val="28"/>
        </w:rPr>
        <w:t>Предприятия</w:t>
      </w:r>
      <w:r w:rsidRPr="00D25EE3">
        <w:rPr>
          <w:spacing w:val="3"/>
          <w:sz w:val="28"/>
          <w:szCs w:val="28"/>
        </w:rPr>
        <w:t xml:space="preserve"> - муниципальные унитарные предприятия, учредителем которых является которых является </w:t>
      </w:r>
      <w:r>
        <w:rPr>
          <w:sz w:val="28"/>
          <w:szCs w:val="28"/>
        </w:rPr>
        <w:t>Медяковский сельсовет Купинского района Новосибирской области</w:t>
      </w:r>
      <w:r w:rsidRPr="00D25EE3">
        <w:rPr>
          <w:spacing w:val="3"/>
          <w:sz w:val="28"/>
          <w:szCs w:val="28"/>
        </w:rPr>
        <w:t>, на балансе которых находится Муниципальное имущество из Перечня.</w:t>
      </w:r>
    </w:p>
    <w:p w:rsidR="00996CB1" w:rsidRPr="00D25EE3" w:rsidRDefault="00996CB1" w:rsidP="00996CB1">
      <w:pPr>
        <w:ind w:firstLine="709"/>
        <w:jc w:val="both"/>
        <w:rPr>
          <w:sz w:val="28"/>
          <w:szCs w:val="28"/>
        </w:rPr>
      </w:pPr>
      <w:r w:rsidRPr="00D25EE3">
        <w:rPr>
          <w:sz w:val="28"/>
          <w:szCs w:val="28"/>
        </w:rPr>
        <w:t>1.3. Основными принципами Поддержки являются:</w:t>
      </w:r>
    </w:p>
    <w:p w:rsidR="00996CB1" w:rsidRPr="00D25EE3" w:rsidRDefault="00996CB1" w:rsidP="00996CB1">
      <w:pPr>
        <w:ind w:firstLine="709"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 1) заявительный порядок обращения за оказанием Поддержки;</w:t>
      </w:r>
    </w:p>
    <w:p w:rsidR="00996CB1" w:rsidRPr="00D25EE3" w:rsidRDefault="00996CB1" w:rsidP="00996CB1">
      <w:pPr>
        <w:ind w:firstLine="709"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 2)  доступность мер Поддержки для всех СМиСП;</w:t>
      </w:r>
    </w:p>
    <w:p w:rsidR="00996CB1" w:rsidRPr="00D25EE3" w:rsidRDefault="00996CB1" w:rsidP="00996CB1">
      <w:pPr>
        <w:ind w:firstLine="709"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 3)  оказание Поддержки с соблюдением требований, установленных Земельным Кодексом от 25.10.2001 № 136-ФЗ, Федеральным законом от 26.07.2006 № 135-ФЗ «О защите конкуренции» и настоящим Положением;</w:t>
      </w:r>
    </w:p>
    <w:p w:rsidR="00996CB1" w:rsidRPr="00D25EE3" w:rsidRDefault="00996CB1" w:rsidP="00996CB1">
      <w:pPr>
        <w:ind w:firstLine="709"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 4)  открытость процедур оказания Поддержки;</w:t>
      </w:r>
    </w:p>
    <w:p w:rsidR="00996CB1" w:rsidRPr="00D25EE3" w:rsidRDefault="00996CB1" w:rsidP="00996CB1">
      <w:pPr>
        <w:ind w:firstLine="709"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 5) принцип обеспечения равного доступа СМиСП к получению Поддержки.</w:t>
      </w:r>
    </w:p>
    <w:p w:rsidR="00996CB1" w:rsidRPr="00D25EE3" w:rsidRDefault="00996CB1" w:rsidP="00996C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 1.4. Муниципальное имущество и Земельные участки, включенные в </w:t>
      </w:r>
      <w:hyperlink r:id="rId8" w:history="1">
        <w:r w:rsidRPr="00D25EE3">
          <w:rPr>
            <w:sz w:val="28"/>
            <w:szCs w:val="28"/>
          </w:rPr>
          <w:t xml:space="preserve"> Перечень</w:t>
        </w:r>
      </w:hyperlink>
      <w:r w:rsidRPr="00D25EE3">
        <w:rPr>
          <w:sz w:val="28"/>
          <w:szCs w:val="28"/>
        </w:rPr>
        <w:t xml:space="preserve">, предоставляются СМиСП на долгосрочной основе на срок не </w:t>
      </w:r>
      <w:r w:rsidRPr="00D25EE3">
        <w:rPr>
          <w:sz w:val="28"/>
          <w:szCs w:val="28"/>
        </w:rPr>
        <w:lastRenderedPageBreak/>
        <w:t xml:space="preserve">менее 5 (пяти) лет. Данный срок может быть уменьшен на основании заявления лица, имеющего право на заключение договора без проведения торгов.  </w:t>
      </w:r>
    </w:p>
    <w:p w:rsidR="00996CB1" w:rsidRPr="00D25EE3" w:rsidRDefault="00996CB1" w:rsidP="00996C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1.5. Реестр СМиСП - получателей Поддержки – администрация </w:t>
      </w:r>
      <w:r>
        <w:rPr>
          <w:sz w:val="28"/>
          <w:szCs w:val="28"/>
        </w:rPr>
        <w:t>Медяковского сельсовета Купинского района Новосибирской области</w:t>
      </w:r>
      <w:r w:rsidRPr="00D25EE3">
        <w:rPr>
          <w:sz w:val="28"/>
          <w:szCs w:val="28"/>
        </w:rPr>
        <w:t>.</w:t>
      </w:r>
    </w:p>
    <w:p w:rsidR="00996CB1" w:rsidRPr="00D25EE3" w:rsidRDefault="00996CB1" w:rsidP="00996CB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96CB1" w:rsidRPr="00D25EE3" w:rsidRDefault="00996CB1" w:rsidP="00996C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6CB1" w:rsidRPr="00D25EE3" w:rsidRDefault="00996CB1" w:rsidP="00996CB1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EE3">
        <w:rPr>
          <w:rFonts w:ascii="Times New Roman" w:hAnsi="Times New Roman"/>
          <w:b/>
          <w:sz w:val="28"/>
          <w:szCs w:val="28"/>
        </w:rPr>
        <w:t>Порядок и условия предоставления Поддержки в отношении Муниципального имущества, свободного от прав третьих лиц</w:t>
      </w:r>
    </w:p>
    <w:p w:rsidR="00996CB1" w:rsidRPr="00D25EE3" w:rsidRDefault="00996CB1" w:rsidP="00996CB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96CB1" w:rsidRPr="00D25EE3" w:rsidRDefault="00996CB1" w:rsidP="00996C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2.1. Предоставление Муниципального имущества, свободного от прав третьих лиц, в аренду СМиСП, осуществляется в соответствии со статьей 17.1 Федерального закона от 26.07.2006 №135-ФЗ «О защите конкуренции». </w:t>
      </w:r>
    </w:p>
    <w:p w:rsidR="00996CB1" w:rsidRPr="00D25EE3" w:rsidRDefault="00996CB1" w:rsidP="00996C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2.2. Начальная цена предмета аукциона (годовой размер арендной платы) определяется с учетом законодательства Российской Федерации об оценочной деятельности и устанавливается в размере 50% рыночной стоимости. </w:t>
      </w:r>
    </w:p>
    <w:p w:rsidR="00996CB1" w:rsidRPr="00D25EE3" w:rsidRDefault="00996CB1" w:rsidP="00996C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5EE3">
        <w:rPr>
          <w:sz w:val="28"/>
          <w:szCs w:val="28"/>
        </w:rPr>
        <w:t>2.3. Участниками аукциона, на условиях, указанных в пункте 3.2. Положения, могут являться только СМиСП, включенные в единый реестр СМиСП.</w:t>
      </w:r>
    </w:p>
    <w:p w:rsidR="00996CB1" w:rsidRPr="00D25EE3" w:rsidRDefault="00996CB1" w:rsidP="00996C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2.4. Для участия в аукционе, помимо документов, предусмотренных Приказом ФАС России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заявители вправе представить выписку из Единого реестра СМиСП. В том случае, если заявители указанную выписку не представляют, организатор торгов запрашивает выписку из Единого реестра СМиСП на сайте Федеральной налоговой службы в день рассмотрения заявок на участие в аукционе.  </w:t>
      </w:r>
    </w:p>
    <w:p w:rsidR="00996CB1" w:rsidRPr="00D25EE3" w:rsidRDefault="00996CB1" w:rsidP="00996C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2.5. При признании аукциона несостоявшимся по причине подачи единственной заявки на участие в аукционе договор аренды заключается с единственным заявителем, признанным участником аукциона в соответствии с пунктом 151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вотношении которого заключение указанных договоров может осуществляться путем проведения торгов в форме конкурса, утвержденного Приказом ФАС России 10.02.2010 № 67.  </w:t>
      </w:r>
    </w:p>
    <w:p w:rsidR="00996CB1" w:rsidRPr="00D25EE3" w:rsidRDefault="00996CB1" w:rsidP="00996CB1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FF0000"/>
          <w:sz w:val="28"/>
          <w:szCs w:val="28"/>
        </w:rPr>
      </w:pPr>
    </w:p>
    <w:p w:rsidR="00996CB1" w:rsidRPr="00D25EE3" w:rsidRDefault="00996CB1" w:rsidP="00996CB1">
      <w:pPr>
        <w:pStyle w:val="aa"/>
        <w:numPr>
          <w:ilvl w:val="0"/>
          <w:numId w:val="13"/>
        </w:num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D25EE3">
        <w:rPr>
          <w:rFonts w:ascii="Times New Roman" w:hAnsi="Times New Roman"/>
          <w:b/>
          <w:sz w:val="28"/>
          <w:szCs w:val="28"/>
        </w:rPr>
        <w:lastRenderedPageBreak/>
        <w:t>Порядок и условия предоставления муниципальной преференции в отношении Муниципального имущества</w:t>
      </w:r>
    </w:p>
    <w:p w:rsidR="00996CB1" w:rsidRPr="00D25EE3" w:rsidRDefault="00996CB1" w:rsidP="00996CB1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D25EE3">
        <w:rPr>
          <w:sz w:val="28"/>
          <w:szCs w:val="28"/>
        </w:rPr>
        <w:t>3.1. Предоставление во владение и (или) пользование СМиСП Муниципального имущества, свободного от прав третьих лиц (за исключением имущественных прав СМиСП, права хозяйственного ведения или права оперативного управления), без проведения торгов и (или) на льготных условиях осуществляется путем предоставления муниципальной преференции с соблюдением сроков и порядка, установленных главой 5 Федерального закона от 26.07.2006 № 135-ФЗ «О защите конкуренции».</w:t>
      </w:r>
    </w:p>
    <w:p w:rsidR="00996CB1" w:rsidRPr="00D25EE3" w:rsidRDefault="00996CB1" w:rsidP="00996CB1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D25EE3">
        <w:rPr>
          <w:sz w:val="28"/>
          <w:szCs w:val="28"/>
        </w:rPr>
        <w:t>3.2. СМиСП направляет в Администрацию заявление с пакетом документов, предусмотренных ст. 20 Федерального закона от 26.07.2006 № 135-ФЗ «О защите конкуренции», о предоставлении муниципальной преференции путем передачи во временное владение и (или) пользование Муниципального имущества, включенного в Перечень.</w:t>
      </w:r>
    </w:p>
    <w:p w:rsidR="00996CB1" w:rsidRPr="00D25EE3" w:rsidRDefault="00996CB1" w:rsidP="00996CB1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D25EE3">
        <w:rPr>
          <w:sz w:val="28"/>
          <w:szCs w:val="28"/>
        </w:rPr>
        <w:t xml:space="preserve">3.3. Администрация  является органом, имеющим право направлять в антимонопольный орган заявление о даче согласия на предоставление в соответствии с </w:t>
      </w:r>
      <w:hyperlink r:id="rId9" w:history="1">
        <w:r w:rsidRPr="00D25EE3">
          <w:rPr>
            <w:sz w:val="28"/>
            <w:szCs w:val="28"/>
          </w:rPr>
          <w:t>главой 5</w:t>
        </w:r>
      </w:hyperlink>
      <w:r w:rsidRPr="00D25EE3">
        <w:rPr>
          <w:sz w:val="28"/>
          <w:szCs w:val="28"/>
        </w:rPr>
        <w:t xml:space="preserve"> Федерального закона от 26 июля 2006 года № 135-ФЗ «О защите конкуренции» муниципальной преференции.</w:t>
      </w:r>
    </w:p>
    <w:p w:rsidR="00996CB1" w:rsidRPr="00D25EE3" w:rsidRDefault="00996CB1" w:rsidP="00996CB1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D25EE3">
        <w:rPr>
          <w:sz w:val="28"/>
          <w:szCs w:val="28"/>
        </w:rPr>
        <w:t>3.4. В случае получения Администрацией согласия антимонопольного органа на предоставление муниципальной преференции путем передачи СМиСП Муниципального имущества без проведения торгов Администрация в течение 5 (пяти) рабочих дней со дня получения от антимонопольного органа указанного согласия направляет СМиСП соответствующее уведомление, после чего в соответствии со сроками и ограничениями, установленными антимонопольным органом, заключает договор аренды.</w:t>
      </w:r>
    </w:p>
    <w:p w:rsidR="00996CB1" w:rsidRPr="00D25EE3" w:rsidRDefault="00996CB1" w:rsidP="00996CB1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D25EE3">
        <w:rPr>
          <w:sz w:val="28"/>
          <w:szCs w:val="28"/>
        </w:rPr>
        <w:t>3.5. В случае получения Администрацией отказа антимонопольного органа в даче согласия на предоставление муниципальной преференции путем передачи СМиСП Муниципального имущества без проведения торгов Администрация в течение 5 (пяти) рабочих дней со дня получения от антимонопольного органа указанного отказа направляет СМиСП соответствующее уведомление.</w:t>
      </w:r>
    </w:p>
    <w:p w:rsidR="00996CB1" w:rsidRPr="00D25EE3" w:rsidRDefault="00996CB1" w:rsidP="00996CB1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D25EE3">
        <w:rPr>
          <w:sz w:val="28"/>
          <w:szCs w:val="28"/>
        </w:rPr>
        <w:t>3.6. В случае отказа антимонопольного органа в предоставлении муниципальной преференции путем передачи СМиСП Муниципального имущества без проведения торгов, СМиСП имеет право получить Муниципальное имущество во временное владение и (или) пользование в порядке предоставления Поддержки, определённой Положением.</w:t>
      </w:r>
    </w:p>
    <w:p w:rsidR="00996CB1" w:rsidRPr="00D25EE3" w:rsidRDefault="00996CB1" w:rsidP="00996C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6CB1" w:rsidRPr="00D25EE3" w:rsidRDefault="00996CB1" w:rsidP="00996CB1">
      <w:pPr>
        <w:numPr>
          <w:ilvl w:val="0"/>
          <w:numId w:val="13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D25EE3">
        <w:rPr>
          <w:b/>
          <w:sz w:val="28"/>
          <w:szCs w:val="28"/>
        </w:rPr>
        <w:t xml:space="preserve">Порядок и условия предоставления Поддержки в отношении аренды Земельных участков </w:t>
      </w:r>
    </w:p>
    <w:p w:rsidR="00996CB1" w:rsidRPr="00D25EE3" w:rsidRDefault="00996CB1" w:rsidP="00996CB1">
      <w:pPr>
        <w:autoSpaceDE w:val="0"/>
        <w:autoSpaceDN w:val="0"/>
        <w:adjustRightInd w:val="0"/>
        <w:ind w:left="390"/>
        <w:contextualSpacing/>
        <w:jc w:val="center"/>
        <w:rPr>
          <w:sz w:val="28"/>
          <w:szCs w:val="28"/>
        </w:rPr>
      </w:pPr>
    </w:p>
    <w:p w:rsidR="00996CB1" w:rsidRPr="00D25EE3" w:rsidRDefault="00996CB1" w:rsidP="00996CB1">
      <w:pPr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        4.1 Предоставление в аренду Земельных участков осуществляется по результатам проведения аукционов по продаже права на заключение договора аренды Земельного участка в соответствии со статьей 39.11 Земельного кодекса Российской Федерации от 25.10.2001 № 136-ФЗ.</w:t>
      </w:r>
    </w:p>
    <w:p w:rsidR="00996CB1" w:rsidRPr="00D25EE3" w:rsidRDefault="00996CB1" w:rsidP="00996CB1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25EE3">
        <w:rPr>
          <w:rFonts w:ascii="Times New Roman" w:eastAsia="Times New Roman" w:hAnsi="Times New Roman"/>
          <w:sz w:val="28"/>
          <w:szCs w:val="28"/>
        </w:rPr>
        <w:lastRenderedPageBreak/>
        <w:t xml:space="preserve">        4.2  Участниками аукциона на право заключения договора аренды Земельного участка могут являться только СМиСП, за исключением СМиСП, относящихся к следующим категориям:</w:t>
      </w:r>
    </w:p>
    <w:p w:rsidR="00996CB1" w:rsidRPr="00D25EE3" w:rsidRDefault="00996CB1" w:rsidP="00996CB1">
      <w:pPr>
        <w:ind w:firstLine="993"/>
        <w:jc w:val="both"/>
        <w:rPr>
          <w:bCs/>
          <w:sz w:val="28"/>
          <w:szCs w:val="28"/>
        </w:rPr>
      </w:pPr>
      <w:r w:rsidRPr="00D25EE3">
        <w:rPr>
          <w:bCs/>
          <w:sz w:val="28"/>
          <w:szCs w:val="28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996CB1" w:rsidRPr="00D25EE3" w:rsidRDefault="00996CB1" w:rsidP="00996CB1">
      <w:pPr>
        <w:ind w:firstLine="993"/>
        <w:jc w:val="both"/>
        <w:rPr>
          <w:bCs/>
          <w:sz w:val="28"/>
          <w:szCs w:val="28"/>
        </w:rPr>
      </w:pPr>
      <w:r w:rsidRPr="00D25EE3">
        <w:rPr>
          <w:bCs/>
          <w:sz w:val="28"/>
          <w:szCs w:val="28"/>
        </w:rPr>
        <w:t>2) являющихся участниками соглашений о разделе продукции;</w:t>
      </w:r>
    </w:p>
    <w:p w:rsidR="00996CB1" w:rsidRPr="00D25EE3" w:rsidRDefault="00996CB1" w:rsidP="00996CB1">
      <w:pPr>
        <w:ind w:firstLine="993"/>
        <w:jc w:val="both"/>
        <w:rPr>
          <w:bCs/>
          <w:sz w:val="28"/>
          <w:szCs w:val="28"/>
        </w:rPr>
      </w:pPr>
      <w:r w:rsidRPr="00D25EE3">
        <w:rPr>
          <w:bCs/>
          <w:sz w:val="28"/>
          <w:szCs w:val="28"/>
        </w:rPr>
        <w:t>3) осуществляющих предпринимательскую деятельность в сфере игорного бизнеса;</w:t>
      </w:r>
    </w:p>
    <w:p w:rsidR="00996CB1" w:rsidRPr="00D25EE3" w:rsidRDefault="00996CB1" w:rsidP="00996CB1">
      <w:pPr>
        <w:ind w:firstLine="993"/>
        <w:jc w:val="both"/>
        <w:rPr>
          <w:bCs/>
          <w:sz w:val="28"/>
          <w:szCs w:val="28"/>
        </w:rPr>
      </w:pPr>
      <w:r w:rsidRPr="00D25EE3">
        <w:rPr>
          <w:bCs/>
          <w:sz w:val="28"/>
          <w:szCs w:val="28"/>
        </w:rPr>
        <w:t xml:space="preserve">4) являющихся в порядке, установленном </w:t>
      </w:r>
      <w:hyperlink r:id="rId10" w:history="1">
        <w:r w:rsidRPr="00D25EE3">
          <w:rPr>
            <w:bCs/>
            <w:sz w:val="28"/>
            <w:szCs w:val="28"/>
          </w:rPr>
          <w:t>законодательством</w:t>
        </w:r>
      </w:hyperlink>
      <w:r w:rsidRPr="00D25EE3">
        <w:rPr>
          <w:bCs/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996CB1" w:rsidRPr="00D25EE3" w:rsidRDefault="00996CB1" w:rsidP="00996CB1">
      <w:pPr>
        <w:pStyle w:val="aa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25EE3">
        <w:rPr>
          <w:rFonts w:ascii="Times New Roman" w:eastAsia="Times New Roman" w:hAnsi="Times New Roman"/>
          <w:sz w:val="28"/>
          <w:szCs w:val="28"/>
        </w:rPr>
        <w:t xml:space="preserve">Для участия в аукционе на право заключения договора аренды Земельного участка заявитель подтверждает свою принадлежность к СМиСП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либо заявляет о своем соответствии условиям отнесения к СМиСП в соответствии с </w:t>
      </w:r>
      <w:hyperlink r:id="rId11" w:history="1">
        <w:r w:rsidRPr="00D25EE3">
          <w:rPr>
            <w:rFonts w:ascii="Times New Roman" w:eastAsia="Times New Roman" w:hAnsi="Times New Roman"/>
            <w:sz w:val="28"/>
            <w:szCs w:val="28"/>
          </w:rPr>
          <w:t>частью 5 статьи 4</w:t>
        </w:r>
      </w:hyperlink>
      <w:r w:rsidRPr="00D25EE3">
        <w:rPr>
          <w:rFonts w:ascii="Times New Roman" w:eastAsia="Times New Roman" w:hAnsi="Times New Roman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Федерации».</w:t>
      </w:r>
    </w:p>
    <w:p w:rsidR="00996CB1" w:rsidRPr="00D25EE3" w:rsidRDefault="00996CB1" w:rsidP="00996CB1">
      <w:pPr>
        <w:pStyle w:val="aa"/>
        <w:numPr>
          <w:ilvl w:val="1"/>
          <w:numId w:val="14"/>
        </w:numPr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5EE3">
        <w:rPr>
          <w:rFonts w:ascii="Times New Roman" w:eastAsia="Times New Roman" w:hAnsi="Times New Roman"/>
          <w:sz w:val="28"/>
          <w:szCs w:val="28"/>
        </w:rPr>
        <w:t xml:space="preserve"> Начальная цена предмета аукциона (годовой размер арендной платы) определяется с учетом законодательства Российской Федерации об оценочной деятельности и устанавливается в размере 50% от рыночной стоимости.</w:t>
      </w:r>
    </w:p>
    <w:p w:rsidR="00996CB1" w:rsidRPr="00D25EE3" w:rsidRDefault="00996CB1" w:rsidP="00996CB1">
      <w:pPr>
        <w:numPr>
          <w:ilvl w:val="1"/>
          <w:numId w:val="14"/>
        </w:numPr>
        <w:ind w:left="0" w:firstLine="567"/>
        <w:jc w:val="both"/>
        <w:rPr>
          <w:sz w:val="28"/>
          <w:szCs w:val="28"/>
        </w:rPr>
      </w:pPr>
      <w:r w:rsidRPr="00D25EE3">
        <w:rPr>
          <w:sz w:val="28"/>
          <w:szCs w:val="28"/>
        </w:rPr>
        <w:t>При признании аукциона несостоявшимся по причине подачи единственной заявки на участие в аукционе договор аренды заключается с единственным заявителем, признанным участником аукциона в соответствии с пунктом 13 статьи 39.12 Земельного кодекса Российской Федерации от 25.10.2001 № 136-ФЗ.</w:t>
      </w:r>
    </w:p>
    <w:p w:rsidR="00996CB1" w:rsidRPr="00D25EE3" w:rsidRDefault="00996CB1" w:rsidP="00996C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6CB1" w:rsidRPr="00D25EE3" w:rsidRDefault="00996CB1" w:rsidP="00996CB1">
      <w:pPr>
        <w:pStyle w:val="aa"/>
        <w:numPr>
          <w:ilvl w:val="0"/>
          <w:numId w:val="13"/>
        </w:num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D25EE3">
        <w:rPr>
          <w:rFonts w:ascii="Times New Roman" w:hAnsi="Times New Roman"/>
          <w:b/>
          <w:sz w:val="28"/>
          <w:szCs w:val="28"/>
        </w:rPr>
        <w:t>Условия предоставления льгот по арендной плате за муниципальное имущество, включенное в Перечень</w:t>
      </w:r>
    </w:p>
    <w:p w:rsidR="00996CB1" w:rsidRPr="005D7A58" w:rsidRDefault="00996CB1" w:rsidP="00996C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5.1      </w:t>
      </w:r>
      <w:r w:rsidRPr="005D7A58">
        <w:rPr>
          <w:sz w:val="28"/>
          <w:szCs w:val="28"/>
        </w:rPr>
        <w:t>Субъектам малого и среднего предпринимательства, занимающимся социально значимыми видами деятельности и соблюдающими условия, установленные в пункте 5.</w:t>
      </w:r>
      <w:r>
        <w:rPr>
          <w:sz w:val="28"/>
          <w:szCs w:val="28"/>
        </w:rPr>
        <w:t>4</w:t>
      </w:r>
      <w:r w:rsidRPr="005D7A58">
        <w:rPr>
          <w:sz w:val="28"/>
          <w:szCs w:val="28"/>
        </w:rPr>
        <w:t xml:space="preserve"> настоящего Положения, с предварительного письменного согласия антимонопольного органа на основании решения Совета депутатов не ранее 6 месяцев, с даты заключения договора аренды, могут предоставляться льготы по арендной плате.</w:t>
      </w:r>
    </w:p>
    <w:p w:rsidR="00996CB1" w:rsidRPr="00D25EE3" w:rsidRDefault="00996CB1" w:rsidP="00996CB1">
      <w:pPr>
        <w:pStyle w:val="aa"/>
        <w:numPr>
          <w:ilvl w:val="1"/>
          <w:numId w:val="15"/>
        </w:numPr>
        <w:spacing w:after="16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 К социально значимым видам деятельности относятся субъекты малого и среднего предпринимательства:</w:t>
      </w:r>
    </w:p>
    <w:p w:rsidR="00996CB1" w:rsidRPr="00D25EE3" w:rsidRDefault="00996CB1" w:rsidP="00996CB1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lastRenderedPageBreak/>
        <w:t>-реализующие проекты в приоритетных направлениях развития науки, технологий и техники в Российской Федерации, по перечню критических технологий Российской Федерации, которые определены в соответствии с Указом Президента РФ от 07.07.2011 № 899 «Об утверждении приоритетных направлений развития науки, технологии и техники в Российской Федерации и перечня критических технологий в Российской Федерации»;</w:t>
      </w:r>
    </w:p>
    <w:p w:rsidR="00996CB1" w:rsidRPr="00D25EE3" w:rsidRDefault="00996CB1" w:rsidP="00996CB1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-развивающие продуктовые линейки крупных компаний, работающих по направлениям национальной технологической инициативы;</w:t>
      </w:r>
    </w:p>
    <w:p w:rsidR="00996CB1" w:rsidRPr="00D25EE3" w:rsidRDefault="00996CB1" w:rsidP="00996CB1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-реализующие проекты в сфере импортозамещения (в соответствии с региональными планами по импортозамещению);</w:t>
      </w:r>
    </w:p>
    <w:p w:rsidR="00996CB1" w:rsidRPr="00D25EE3" w:rsidRDefault="00996CB1" w:rsidP="00996CB1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-занимающиеся производством, переработкой или сбытом сельскохозяйственной продукции;</w:t>
      </w:r>
    </w:p>
    <w:p w:rsidR="00996CB1" w:rsidRPr="00D25EE3" w:rsidRDefault="00996CB1" w:rsidP="00996CB1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-занимающиеся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деятельности;</w:t>
      </w:r>
    </w:p>
    <w:p w:rsidR="00996CB1" w:rsidRPr="00D25EE3" w:rsidRDefault="00996CB1" w:rsidP="00996CB1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-начинающие новый бизнес по направлениям деятельности, по которым оказывается государственная и муниципальная поддержка;</w:t>
      </w:r>
    </w:p>
    <w:p w:rsidR="00996CB1" w:rsidRPr="00D25EE3" w:rsidRDefault="00996CB1" w:rsidP="00996CB1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-занимающиеся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996CB1" w:rsidRPr="00D25EE3" w:rsidRDefault="00996CB1" w:rsidP="00996CB1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-оказывающие коммунальные и бытовые услуги населению;</w:t>
      </w:r>
    </w:p>
    <w:p w:rsidR="00996CB1" w:rsidRPr="00D25EE3" w:rsidRDefault="00996CB1" w:rsidP="00996CB1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-занимающиеся развитием народных художественных промыслов;</w:t>
      </w:r>
    </w:p>
    <w:p w:rsidR="00996CB1" w:rsidRPr="00D25EE3" w:rsidRDefault="00996CB1" w:rsidP="00996CB1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-занимающиеся строительством и реконструкцией объектов социального назначения.</w:t>
      </w:r>
    </w:p>
    <w:p w:rsidR="00996CB1" w:rsidRPr="00D25EE3" w:rsidRDefault="00996CB1" w:rsidP="00996CB1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-организациям, образующим инфраструктуру поддержки субъектов МСП, предоставляющим имущество во вл</w:t>
      </w:r>
      <w:r>
        <w:rPr>
          <w:rFonts w:ascii="Times New Roman" w:hAnsi="Times New Roman"/>
          <w:sz w:val="28"/>
          <w:szCs w:val="28"/>
        </w:rPr>
        <w:t>адение и (или) пользование субъ</w:t>
      </w:r>
      <w:r w:rsidRPr="00D25EE3">
        <w:rPr>
          <w:rFonts w:ascii="Times New Roman" w:hAnsi="Times New Roman"/>
          <w:sz w:val="28"/>
          <w:szCs w:val="28"/>
        </w:rPr>
        <w:t>ектам МСП, для которых предусмотрены льготы по арендной плате или иные льготы.</w:t>
      </w:r>
    </w:p>
    <w:p w:rsidR="00996CB1" w:rsidRPr="005D7A58" w:rsidRDefault="00996CB1" w:rsidP="00996CB1">
      <w:pPr>
        <w:pStyle w:val="aa"/>
        <w:numPr>
          <w:ilvl w:val="1"/>
          <w:numId w:val="16"/>
        </w:numPr>
        <w:spacing w:after="16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7A58">
        <w:rPr>
          <w:rFonts w:ascii="Times New Roman" w:hAnsi="Times New Roman"/>
          <w:sz w:val="28"/>
          <w:szCs w:val="28"/>
        </w:rPr>
        <w:t xml:space="preserve"> Льгота по арендной плате субъектам малого и среднего предпринимательства, занимающимися видами деятельности, указанными в пункте 5.6 настоящего Положения, устанавливаются в процентном соотношении к определенному (установленному) размеру арендной платы:</w:t>
      </w:r>
    </w:p>
    <w:p w:rsidR="00996CB1" w:rsidRPr="00D25EE3" w:rsidRDefault="00996CB1" w:rsidP="00996CB1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в первый год аренды – 60 процентов размера арендной платы;</w:t>
      </w:r>
    </w:p>
    <w:p w:rsidR="00996CB1" w:rsidRPr="00D25EE3" w:rsidRDefault="00996CB1" w:rsidP="00996CB1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во второй год аренды – 40 процентов арендной платы;</w:t>
      </w:r>
    </w:p>
    <w:p w:rsidR="00996CB1" w:rsidRPr="00D25EE3" w:rsidRDefault="00996CB1" w:rsidP="00996CB1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в третий год аренды – 20 процентов арендной платы;</w:t>
      </w:r>
    </w:p>
    <w:p w:rsidR="00996CB1" w:rsidRPr="00D25EE3" w:rsidRDefault="00996CB1" w:rsidP="00996CB1">
      <w:pPr>
        <w:pStyle w:val="aa"/>
        <w:numPr>
          <w:ilvl w:val="1"/>
          <w:numId w:val="16"/>
        </w:numPr>
        <w:spacing w:after="16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lastRenderedPageBreak/>
        <w:t xml:space="preserve">Льготы по арендной плате субъектам малого и среднего предпринимательства предоставляются при соблюдении следующих условий: </w:t>
      </w:r>
    </w:p>
    <w:p w:rsidR="00996CB1" w:rsidRPr="00D25EE3" w:rsidRDefault="00996CB1" w:rsidP="00996CB1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1) отсутствие у арендатора задолженности по арендной плате за имущество, включенное в Перечень, на день подачи обращения за предоставлением льготы;</w:t>
      </w:r>
    </w:p>
    <w:p w:rsidR="00996CB1" w:rsidRPr="00D25EE3" w:rsidRDefault="00996CB1" w:rsidP="00996CB1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2) арендатор должен использовать арендуемое имущество по целевому назначению, согласно соответствующему социально значимому виду деятельности, подтвержденному выпиской из Единого государственно реестра юридических лиц, либо выпиской из Единого государственно реестра индивидуальных предпринимателей.</w:t>
      </w:r>
    </w:p>
    <w:p w:rsidR="00996CB1" w:rsidRPr="00D25EE3" w:rsidRDefault="00996CB1" w:rsidP="00996CB1">
      <w:pPr>
        <w:pStyle w:val="aa"/>
        <w:numPr>
          <w:ilvl w:val="1"/>
          <w:numId w:val="16"/>
        </w:numPr>
        <w:spacing w:after="16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 Заявления о предоставлении льготы субъекты малого и среднего предпринимательства подают в администрацию </w:t>
      </w:r>
      <w:r>
        <w:rPr>
          <w:rFonts w:ascii="Times New Roman" w:hAnsi="Times New Roman"/>
          <w:sz w:val="28"/>
          <w:szCs w:val="28"/>
        </w:rPr>
        <w:t>Медяковского сельсовета Купинского района Новосибирской области</w:t>
      </w:r>
      <w:r w:rsidRPr="00D25EE3">
        <w:rPr>
          <w:rFonts w:ascii="Times New Roman" w:hAnsi="Times New Roman"/>
          <w:sz w:val="28"/>
          <w:szCs w:val="28"/>
        </w:rPr>
        <w:t>. К указанному заявлению прилагаются:</w:t>
      </w:r>
    </w:p>
    <w:p w:rsidR="00996CB1" w:rsidRPr="00D25EE3" w:rsidRDefault="00996CB1" w:rsidP="00996CB1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 1)бухгалтерский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документация;</w:t>
      </w:r>
    </w:p>
    <w:p w:rsidR="00996CB1" w:rsidRPr="00D25EE3" w:rsidRDefault="00996CB1" w:rsidP="00996CB1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2) копии учредительных документов субъекта предпринимательской деятельности.</w:t>
      </w:r>
    </w:p>
    <w:p w:rsidR="00996CB1" w:rsidRPr="00D25EE3" w:rsidRDefault="00996CB1" w:rsidP="00996CB1">
      <w:pPr>
        <w:pStyle w:val="aa"/>
        <w:numPr>
          <w:ilvl w:val="1"/>
          <w:numId w:val="16"/>
        </w:numPr>
        <w:spacing w:after="16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Медяковского сельсовета Купинского района Новосибирской области</w:t>
      </w:r>
      <w:r w:rsidRPr="00D25EE3">
        <w:rPr>
          <w:rFonts w:ascii="Times New Roman" w:hAnsi="Times New Roman"/>
          <w:sz w:val="28"/>
          <w:szCs w:val="28"/>
        </w:rPr>
        <w:t xml:space="preserve"> вправе истребовать у арендаторов, получивших льготу, необходимые документы, подтверждающие соблюдение арендатором условий ее предоставления и применения.</w:t>
      </w:r>
    </w:p>
    <w:p w:rsidR="00996CB1" w:rsidRPr="00D25EE3" w:rsidRDefault="00996CB1" w:rsidP="00996CB1">
      <w:pPr>
        <w:pStyle w:val="aa"/>
        <w:numPr>
          <w:ilvl w:val="1"/>
          <w:numId w:val="16"/>
        </w:numPr>
        <w:spacing w:after="16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 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</w:t>
      </w:r>
      <w:r>
        <w:rPr>
          <w:rFonts w:ascii="Times New Roman" w:hAnsi="Times New Roman"/>
          <w:sz w:val="28"/>
          <w:szCs w:val="28"/>
        </w:rPr>
        <w:t>Медяковского сельсовета Купинского района Новосибирской области</w:t>
      </w:r>
      <w:r w:rsidRPr="00D25EE3">
        <w:rPr>
          <w:rFonts w:ascii="Times New Roman" w:hAnsi="Times New Roman"/>
          <w:sz w:val="28"/>
          <w:szCs w:val="28"/>
        </w:rPr>
        <w:t xml:space="preserve"> осуществлять проверки использования имущества не реже одного раза в год.</w:t>
      </w:r>
    </w:p>
    <w:p w:rsidR="00996CB1" w:rsidRPr="00D25EE3" w:rsidRDefault="00996CB1" w:rsidP="00996CB1">
      <w:pPr>
        <w:pStyle w:val="aa"/>
        <w:numPr>
          <w:ilvl w:val="1"/>
          <w:numId w:val="16"/>
        </w:numPr>
        <w:spacing w:after="16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 от 24.07.2007 № 209-ФЗ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 от 24.07.2007 № 209 – ФЗ «О развитии малого и среднего предпринимательства в Российской Федерации», договор аренды подлежит расторжению по требованию арендодателя в порядке, предусмотренном Гражданским кодексом Российской Федерации».</w:t>
      </w:r>
    </w:p>
    <w:p w:rsidR="00996CB1" w:rsidRDefault="00996CB1" w:rsidP="00996CB1">
      <w:pPr>
        <w:pStyle w:val="aa"/>
        <w:numPr>
          <w:ilvl w:val="1"/>
          <w:numId w:val="16"/>
        </w:numPr>
        <w:spacing w:after="16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lastRenderedPageBreak/>
        <w:t>Арендатор Муниципального имущества, заключивший договор аренды по результатам аукциона, не имеет права воспользоваться Поддержкой до окончания срока действия такого договора аренды. В соответствии с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размер арендной платы, установленный в ходе проведения аукциона, не может быть пересмотрен в сторону уменьшения.</w:t>
      </w:r>
    </w:p>
    <w:p w:rsidR="00996CB1" w:rsidRDefault="00996CB1" w:rsidP="00996CB1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</w:p>
    <w:p w:rsidR="00996CB1" w:rsidRPr="000459F3" w:rsidRDefault="00996CB1" w:rsidP="00996CB1">
      <w:pPr>
        <w:rPr>
          <w:sz w:val="28"/>
          <w:szCs w:val="28"/>
        </w:rPr>
      </w:pPr>
    </w:p>
    <w:p w:rsidR="00996CB1" w:rsidRPr="000459F3" w:rsidRDefault="00996CB1" w:rsidP="00996C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6CB1" w:rsidRDefault="00996CB1" w:rsidP="00996CB1"/>
    <w:p w:rsidR="00996CB1" w:rsidRDefault="00996CB1" w:rsidP="00996CB1"/>
    <w:p w:rsidR="00A1520F" w:rsidRDefault="00A1520F" w:rsidP="00A1520F"/>
    <w:p w:rsidR="00A1520F" w:rsidRDefault="00A1520F" w:rsidP="00A1520F"/>
    <w:p w:rsidR="00A1520F" w:rsidRDefault="00A1520F" w:rsidP="00A1520F"/>
    <w:p w:rsidR="00C053E1" w:rsidRDefault="00C053E1" w:rsidP="0041010F">
      <w:pPr>
        <w:tabs>
          <w:tab w:val="left" w:pos="3593"/>
          <w:tab w:val="center" w:pos="4677"/>
        </w:tabs>
        <w:jc w:val="center"/>
        <w:rPr>
          <w:b/>
          <w:sz w:val="28"/>
          <w:szCs w:val="28"/>
        </w:rPr>
      </w:pPr>
    </w:p>
    <w:p w:rsidR="00996CB1" w:rsidRDefault="00996CB1" w:rsidP="0041010F">
      <w:pPr>
        <w:tabs>
          <w:tab w:val="left" w:pos="3593"/>
          <w:tab w:val="center" w:pos="4677"/>
        </w:tabs>
        <w:jc w:val="center"/>
        <w:rPr>
          <w:b/>
          <w:sz w:val="28"/>
          <w:szCs w:val="28"/>
        </w:rPr>
      </w:pPr>
    </w:p>
    <w:p w:rsidR="00996CB1" w:rsidRDefault="00996CB1" w:rsidP="0041010F">
      <w:pPr>
        <w:tabs>
          <w:tab w:val="left" w:pos="3593"/>
          <w:tab w:val="center" w:pos="4677"/>
        </w:tabs>
        <w:jc w:val="center"/>
        <w:rPr>
          <w:b/>
          <w:sz w:val="28"/>
          <w:szCs w:val="28"/>
        </w:rPr>
      </w:pPr>
    </w:p>
    <w:p w:rsidR="00996CB1" w:rsidRDefault="00996CB1" w:rsidP="0041010F">
      <w:pPr>
        <w:tabs>
          <w:tab w:val="left" w:pos="3593"/>
          <w:tab w:val="center" w:pos="4677"/>
        </w:tabs>
        <w:jc w:val="center"/>
        <w:rPr>
          <w:b/>
          <w:sz w:val="28"/>
          <w:szCs w:val="28"/>
        </w:rPr>
      </w:pPr>
    </w:p>
    <w:p w:rsidR="00996CB1" w:rsidRDefault="00996CB1" w:rsidP="0041010F">
      <w:pPr>
        <w:tabs>
          <w:tab w:val="left" w:pos="3593"/>
          <w:tab w:val="center" w:pos="4677"/>
        </w:tabs>
        <w:jc w:val="center"/>
        <w:rPr>
          <w:b/>
          <w:sz w:val="28"/>
          <w:szCs w:val="28"/>
        </w:rPr>
      </w:pPr>
    </w:p>
    <w:p w:rsidR="00996CB1" w:rsidRDefault="00996CB1" w:rsidP="0041010F">
      <w:pPr>
        <w:tabs>
          <w:tab w:val="left" w:pos="3593"/>
          <w:tab w:val="center" w:pos="4677"/>
        </w:tabs>
        <w:jc w:val="center"/>
        <w:rPr>
          <w:b/>
          <w:sz w:val="28"/>
          <w:szCs w:val="28"/>
        </w:rPr>
      </w:pPr>
    </w:p>
    <w:p w:rsidR="00996CB1" w:rsidRDefault="00996CB1" w:rsidP="0041010F">
      <w:pPr>
        <w:tabs>
          <w:tab w:val="left" w:pos="3593"/>
          <w:tab w:val="center" w:pos="4677"/>
        </w:tabs>
        <w:jc w:val="center"/>
        <w:rPr>
          <w:b/>
          <w:sz w:val="28"/>
          <w:szCs w:val="28"/>
        </w:rPr>
      </w:pPr>
    </w:p>
    <w:p w:rsidR="0041010F" w:rsidRDefault="0041010F" w:rsidP="00C20AF8">
      <w:pPr>
        <w:rPr>
          <w:b/>
          <w:sz w:val="28"/>
          <w:szCs w:val="28"/>
        </w:rPr>
      </w:pPr>
    </w:p>
    <w:p w:rsidR="00B91022" w:rsidRDefault="00B91022" w:rsidP="000D5E84"/>
    <w:sectPr w:rsidR="00B91022" w:rsidSect="0095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A0E" w:rsidRDefault="00C94A0E" w:rsidP="00E05A9F">
      <w:r>
        <w:separator/>
      </w:r>
    </w:p>
  </w:endnote>
  <w:endnote w:type="continuationSeparator" w:id="1">
    <w:p w:rsidR="00C94A0E" w:rsidRDefault="00C94A0E" w:rsidP="00E05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A0E" w:rsidRDefault="00C94A0E" w:rsidP="00E05A9F">
      <w:r>
        <w:separator/>
      </w:r>
    </w:p>
  </w:footnote>
  <w:footnote w:type="continuationSeparator" w:id="1">
    <w:p w:rsidR="00C94A0E" w:rsidRDefault="00C94A0E" w:rsidP="00E05A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892"/>
    <w:multiLevelType w:val="hybridMultilevel"/>
    <w:tmpl w:val="4662A24A"/>
    <w:lvl w:ilvl="0" w:tplc="494441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23BA8"/>
    <w:multiLevelType w:val="hybridMultilevel"/>
    <w:tmpl w:val="85A6C8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AC00CE9"/>
    <w:multiLevelType w:val="hybridMultilevel"/>
    <w:tmpl w:val="E7E6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E3A76"/>
    <w:multiLevelType w:val="hybridMultilevel"/>
    <w:tmpl w:val="097C4ED2"/>
    <w:lvl w:ilvl="0" w:tplc="35E630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24341107"/>
    <w:multiLevelType w:val="multilevel"/>
    <w:tmpl w:val="D7F2029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25FF6FFD"/>
    <w:multiLevelType w:val="multilevel"/>
    <w:tmpl w:val="33D61D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9C036B1"/>
    <w:multiLevelType w:val="hybridMultilevel"/>
    <w:tmpl w:val="1C04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527DC"/>
    <w:multiLevelType w:val="multilevel"/>
    <w:tmpl w:val="71BE21EE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8">
    <w:nsid w:val="422966CB"/>
    <w:multiLevelType w:val="hybridMultilevel"/>
    <w:tmpl w:val="E7E6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667A3"/>
    <w:multiLevelType w:val="multilevel"/>
    <w:tmpl w:val="D6DEA0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DAA425B"/>
    <w:multiLevelType w:val="hybridMultilevel"/>
    <w:tmpl w:val="E7E6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96E59"/>
    <w:multiLevelType w:val="hybridMultilevel"/>
    <w:tmpl w:val="6EAC26D8"/>
    <w:lvl w:ilvl="0" w:tplc="4BF0C2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427FE"/>
    <w:multiLevelType w:val="multilevel"/>
    <w:tmpl w:val="DAB04F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D5F2B28"/>
    <w:multiLevelType w:val="hybridMultilevel"/>
    <w:tmpl w:val="B972BF3A"/>
    <w:lvl w:ilvl="0" w:tplc="2956332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521ED7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AB12AB6"/>
    <w:multiLevelType w:val="multilevel"/>
    <w:tmpl w:val="9E48BF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13"/>
  </w:num>
  <w:num w:numId="7">
    <w:abstractNumId w:val="0"/>
  </w:num>
  <w:num w:numId="8">
    <w:abstractNumId w:val="11"/>
  </w:num>
  <w:num w:numId="9">
    <w:abstractNumId w:val="1"/>
  </w:num>
  <w:num w:numId="10">
    <w:abstractNumId w:val="12"/>
  </w:num>
  <w:num w:numId="11">
    <w:abstractNumId w:val="14"/>
  </w:num>
  <w:num w:numId="12">
    <w:abstractNumId w:val="7"/>
  </w:num>
  <w:num w:numId="13">
    <w:abstractNumId w:val="9"/>
  </w:num>
  <w:num w:numId="14">
    <w:abstractNumId w:val="15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A18"/>
    <w:rsid w:val="00013C1D"/>
    <w:rsid w:val="00075659"/>
    <w:rsid w:val="00077643"/>
    <w:rsid w:val="00097FE0"/>
    <w:rsid w:val="000A4AE9"/>
    <w:rsid w:val="000C490F"/>
    <w:rsid w:val="000D5E84"/>
    <w:rsid w:val="0012278D"/>
    <w:rsid w:val="0012342A"/>
    <w:rsid w:val="00126B3A"/>
    <w:rsid w:val="00156B72"/>
    <w:rsid w:val="001824D0"/>
    <w:rsid w:val="001B7926"/>
    <w:rsid w:val="00201B41"/>
    <w:rsid w:val="002133C1"/>
    <w:rsid w:val="002162BA"/>
    <w:rsid w:val="002572D7"/>
    <w:rsid w:val="002A6D4A"/>
    <w:rsid w:val="002E6A18"/>
    <w:rsid w:val="00353922"/>
    <w:rsid w:val="00382FFB"/>
    <w:rsid w:val="003C6222"/>
    <w:rsid w:val="003D48D7"/>
    <w:rsid w:val="0041010F"/>
    <w:rsid w:val="00413E37"/>
    <w:rsid w:val="004161CE"/>
    <w:rsid w:val="00456D71"/>
    <w:rsid w:val="00473841"/>
    <w:rsid w:val="004B482F"/>
    <w:rsid w:val="004C1396"/>
    <w:rsid w:val="004C24C7"/>
    <w:rsid w:val="00540E52"/>
    <w:rsid w:val="005727A1"/>
    <w:rsid w:val="00592703"/>
    <w:rsid w:val="005A1CD0"/>
    <w:rsid w:val="005A299D"/>
    <w:rsid w:val="005C2B4E"/>
    <w:rsid w:val="005C46F5"/>
    <w:rsid w:val="005D40B4"/>
    <w:rsid w:val="00607291"/>
    <w:rsid w:val="006232B1"/>
    <w:rsid w:val="0062456E"/>
    <w:rsid w:val="00624FF5"/>
    <w:rsid w:val="00644FA7"/>
    <w:rsid w:val="00694A0F"/>
    <w:rsid w:val="00737278"/>
    <w:rsid w:val="00740CFC"/>
    <w:rsid w:val="00744F7C"/>
    <w:rsid w:val="007760A1"/>
    <w:rsid w:val="007A0BEC"/>
    <w:rsid w:val="008137B2"/>
    <w:rsid w:val="008301E9"/>
    <w:rsid w:val="00871FBA"/>
    <w:rsid w:val="00887B2F"/>
    <w:rsid w:val="008A6DC5"/>
    <w:rsid w:val="008C2157"/>
    <w:rsid w:val="008C2D01"/>
    <w:rsid w:val="008D6E1C"/>
    <w:rsid w:val="008E5AF3"/>
    <w:rsid w:val="00931BC7"/>
    <w:rsid w:val="00942C9B"/>
    <w:rsid w:val="009579B6"/>
    <w:rsid w:val="00957A9A"/>
    <w:rsid w:val="00996CB1"/>
    <w:rsid w:val="009A1B35"/>
    <w:rsid w:val="009E3292"/>
    <w:rsid w:val="00A1520F"/>
    <w:rsid w:val="00A45E02"/>
    <w:rsid w:val="00A818CE"/>
    <w:rsid w:val="00A83DC0"/>
    <w:rsid w:val="00A91356"/>
    <w:rsid w:val="00A91737"/>
    <w:rsid w:val="00A95B0D"/>
    <w:rsid w:val="00AA4AF7"/>
    <w:rsid w:val="00AB07D1"/>
    <w:rsid w:val="00AE3A5C"/>
    <w:rsid w:val="00B20C1F"/>
    <w:rsid w:val="00B54F92"/>
    <w:rsid w:val="00B91022"/>
    <w:rsid w:val="00BB3B3D"/>
    <w:rsid w:val="00BD4536"/>
    <w:rsid w:val="00BE7FE2"/>
    <w:rsid w:val="00C053E1"/>
    <w:rsid w:val="00C060CC"/>
    <w:rsid w:val="00C20AF8"/>
    <w:rsid w:val="00C3724E"/>
    <w:rsid w:val="00C61994"/>
    <w:rsid w:val="00C706C1"/>
    <w:rsid w:val="00C94A0E"/>
    <w:rsid w:val="00C9649F"/>
    <w:rsid w:val="00CB3E25"/>
    <w:rsid w:val="00D5517F"/>
    <w:rsid w:val="00D57F27"/>
    <w:rsid w:val="00DA5AE0"/>
    <w:rsid w:val="00DC0146"/>
    <w:rsid w:val="00DD3162"/>
    <w:rsid w:val="00DD452D"/>
    <w:rsid w:val="00DE099A"/>
    <w:rsid w:val="00DF6353"/>
    <w:rsid w:val="00E00698"/>
    <w:rsid w:val="00E05A9F"/>
    <w:rsid w:val="00E17266"/>
    <w:rsid w:val="00E40DA7"/>
    <w:rsid w:val="00E479F8"/>
    <w:rsid w:val="00E7457A"/>
    <w:rsid w:val="00EC2598"/>
    <w:rsid w:val="00ED2363"/>
    <w:rsid w:val="00EE16DC"/>
    <w:rsid w:val="00EF065D"/>
    <w:rsid w:val="00F175A5"/>
    <w:rsid w:val="00F72A73"/>
    <w:rsid w:val="00F92046"/>
    <w:rsid w:val="00F95D0F"/>
    <w:rsid w:val="00F96FB7"/>
    <w:rsid w:val="00FC3D99"/>
    <w:rsid w:val="00FE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1520F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A1520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152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6A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locked/>
    <w:rsid w:val="002E6A18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2E6A18"/>
    <w:pPr>
      <w:widowControl w:val="0"/>
      <w:shd w:val="clear" w:color="auto" w:fill="FFFFFF"/>
      <w:spacing w:before="420" w:after="540" w:line="322" w:lineRule="exact"/>
      <w:ind w:hanging="900"/>
      <w:jc w:val="center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E05A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5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05A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5A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05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C46F5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5C46F5"/>
  </w:style>
  <w:style w:type="paragraph" w:styleId="aa">
    <w:name w:val="List Paragraph"/>
    <w:basedOn w:val="a"/>
    <w:uiPriority w:val="34"/>
    <w:qFormat/>
    <w:rsid w:val="005C46F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link w:val="ConsPlusNormal0"/>
    <w:rsid w:val="00473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384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520F"/>
    <w:rPr>
      <w:rFonts w:ascii="Times New Roman" w:eastAsiaTheme="majorEastAsia" w:hAnsi="Times New Roman" w:cstheme="majorBidi"/>
      <w:b/>
      <w:bCs/>
      <w:color w:val="000000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A1520F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1520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b">
    <w:name w:val="Subtitle"/>
    <w:basedOn w:val="a"/>
    <w:link w:val="ac"/>
    <w:qFormat/>
    <w:rsid w:val="00A1520F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c">
    <w:name w:val="Подзаголовок Знак"/>
    <w:basedOn w:val="a0"/>
    <w:link w:val="ab"/>
    <w:rsid w:val="00A1520F"/>
    <w:rPr>
      <w:rFonts w:ascii="Arial" w:eastAsiaTheme="majorEastAsia" w:hAnsi="Arial" w:cstheme="majorBidi"/>
      <w:sz w:val="24"/>
      <w:szCs w:val="20"/>
      <w:lang w:val="en-US" w:eastAsia="ru-RU"/>
    </w:rPr>
  </w:style>
  <w:style w:type="character" w:styleId="ad">
    <w:name w:val="Strong"/>
    <w:basedOn w:val="a0"/>
    <w:qFormat/>
    <w:rsid w:val="00A1520F"/>
    <w:rPr>
      <w:b/>
      <w:bCs/>
    </w:rPr>
  </w:style>
  <w:style w:type="character" w:styleId="ae">
    <w:name w:val="Emphasis"/>
    <w:basedOn w:val="a0"/>
    <w:qFormat/>
    <w:rsid w:val="00A1520F"/>
    <w:rPr>
      <w:i/>
      <w:iCs/>
    </w:rPr>
  </w:style>
  <w:style w:type="paragraph" w:styleId="af">
    <w:name w:val="Body Text Indent"/>
    <w:basedOn w:val="a"/>
    <w:link w:val="af0"/>
    <w:rsid w:val="00996CB1"/>
    <w:pPr>
      <w:ind w:firstLine="708"/>
    </w:pPr>
    <w:rPr>
      <w:color w:val="333399"/>
      <w:sz w:val="20"/>
    </w:rPr>
  </w:style>
  <w:style w:type="character" w:customStyle="1" w:styleId="af0">
    <w:name w:val="Основной текст с отступом Знак"/>
    <w:basedOn w:val="a0"/>
    <w:link w:val="af"/>
    <w:rsid w:val="00996CB1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238D4415DA3E718DB686D2B257EFEF2C618D2E22EC429A8E0BCF88F491D237E3A363C1D66E3E24E9D366BFE6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48F1B0500CFA07CFAC65A733CDD28C3D1F8433BCD19466296A4F4F02447177E86AADDBC01C928DcCFE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3BC57764286C86F055AC9488A42759D27EB6B28FB1F7B61FF706C2D45A3AC83EE6ACBBBA01758CF66S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159;fld=134;dst=100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E3A7-46EA-49AA-9B4D-3A325678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3154</Words>
  <Characters>17981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49</cp:revision>
  <cp:lastPrinted>2019-03-26T08:54:00Z</cp:lastPrinted>
  <dcterms:created xsi:type="dcterms:W3CDTF">2018-01-11T08:04:00Z</dcterms:created>
  <dcterms:modified xsi:type="dcterms:W3CDTF">2020-02-10T07:00:00Z</dcterms:modified>
</cp:coreProperties>
</file>