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МЕДЯКОВСКОГО  СЕЛЬСОВЕТА  </w:t>
      </w:r>
    </w:p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КУПИНСКОГО  РАЙОНА НОВОСИБИРСКОЙ  ОБЛАСТИ</w:t>
      </w:r>
    </w:p>
    <w:p w:rsidR="00430FB5" w:rsidRDefault="00430FB5" w:rsidP="00430FB5">
      <w:pPr>
        <w:jc w:val="center"/>
        <w:rPr>
          <w:sz w:val="28"/>
          <w:szCs w:val="28"/>
        </w:rPr>
      </w:pPr>
    </w:p>
    <w:p w:rsidR="00430FB5" w:rsidRDefault="00430FB5" w:rsidP="00430F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30FB5" w:rsidRDefault="00430FB5" w:rsidP="00430FB5">
      <w:pPr>
        <w:jc w:val="center"/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4D30">
        <w:rPr>
          <w:sz w:val="28"/>
          <w:szCs w:val="28"/>
        </w:rPr>
        <w:t>13</w:t>
      </w:r>
      <w:r w:rsidR="00725B9C">
        <w:rPr>
          <w:sz w:val="28"/>
          <w:szCs w:val="28"/>
        </w:rPr>
        <w:t>.10</w:t>
      </w:r>
      <w:r w:rsidR="002800C5">
        <w:rPr>
          <w:sz w:val="28"/>
          <w:szCs w:val="28"/>
        </w:rPr>
        <w:t>.202</w:t>
      </w:r>
      <w:r w:rsidR="00E64D30">
        <w:rPr>
          <w:sz w:val="28"/>
          <w:szCs w:val="28"/>
        </w:rPr>
        <w:t>3</w:t>
      </w:r>
      <w:r>
        <w:rPr>
          <w:sz w:val="28"/>
          <w:szCs w:val="28"/>
        </w:rPr>
        <w:t xml:space="preserve">г                                                                                         № </w:t>
      </w:r>
      <w:r w:rsidR="00E64D30">
        <w:rPr>
          <w:sz w:val="28"/>
          <w:szCs w:val="28"/>
        </w:rPr>
        <w:t>52</w:t>
      </w: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проведении  публичных  слушаний»</w:t>
      </w:r>
    </w:p>
    <w:p w:rsidR="00430FB5" w:rsidRDefault="00430FB5" w:rsidP="00430FB5">
      <w:pPr>
        <w:jc w:val="center"/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06.10.2003 года № 131-ФЗ «</w:t>
      </w:r>
      <w:proofErr w:type="gramStart"/>
      <w:r>
        <w:rPr>
          <w:sz w:val="28"/>
          <w:szCs w:val="28"/>
        </w:rPr>
        <w:t>Об</w:t>
      </w:r>
      <w:proofErr w:type="gramEnd"/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общих 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 организации  местного самоуправления в Российской Федерации», ст.10 п.3 Устава  Медяковского сельсовета,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1. Провести публичные слушания  по теме: «</w:t>
      </w:r>
      <w:r w:rsidR="00BA6670" w:rsidRPr="00C60FA8">
        <w:rPr>
          <w:sz w:val="28"/>
          <w:szCs w:val="28"/>
        </w:rPr>
        <w:t xml:space="preserve">О </w:t>
      </w:r>
      <w:r w:rsidR="00BA6670">
        <w:rPr>
          <w:sz w:val="28"/>
          <w:szCs w:val="28"/>
        </w:rPr>
        <w:t xml:space="preserve">проекте </w:t>
      </w:r>
      <w:r w:rsidR="00BA6670" w:rsidRPr="00C60FA8">
        <w:rPr>
          <w:sz w:val="28"/>
          <w:szCs w:val="28"/>
        </w:rPr>
        <w:t>бюджет</w:t>
      </w:r>
      <w:r w:rsidR="00BA6670">
        <w:rPr>
          <w:sz w:val="28"/>
          <w:szCs w:val="28"/>
        </w:rPr>
        <w:t>а</w:t>
      </w:r>
      <w:r w:rsidR="00BA6670" w:rsidRPr="00C60FA8">
        <w:rPr>
          <w:sz w:val="28"/>
          <w:szCs w:val="28"/>
        </w:rPr>
        <w:t xml:space="preserve"> Медяковского  сельсовета Купинского района Новосибирской области на  20</w:t>
      </w:r>
      <w:r w:rsidR="00BA6670">
        <w:rPr>
          <w:sz w:val="28"/>
          <w:szCs w:val="28"/>
        </w:rPr>
        <w:t>2</w:t>
      </w:r>
      <w:r w:rsidR="00E64D30">
        <w:rPr>
          <w:sz w:val="28"/>
          <w:szCs w:val="28"/>
        </w:rPr>
        <w:t>4</w:t>
      </w:r>
      <w:r w:rsidR="00BA6670" w:rsidRPr="00C60FA8">
        <w:rPr>
          <w:sz w:val="28"/>
          <w:szCs w:val="28"/>
        </w:rPr>
        <w:t xml:space="preserve"> год  и плановый период 20</w:t>
      </w:r>
      <w:r w:rsidR="00BA6670">
        <w:rPr>
          <w:sz w:val="28"/>
          <w:szCs w:val="28"/>
        </w:rPr>
        <w:t>2</w:t>
      </w:r>
      <w:r w:rsidR="00E64D30">
        <w:rPr>
          <w:sz w:val="28"/>
          <w:szCs w:val="28"/>
        </w:rPr>
        <w:t>5</w:t>
      </w:r>
      <w:r w:rsidR="00BA6670" w:rsidRPr="00C60FA8">
        <w:rPr>
          <w:sz w:val="28"/>
          <w:szCs w:val="28"/>
        </w:rPr>
        <w:t>, 202</w:t>
      </w:r>
      <w:r w:rsidR="00E64D30">
        <w:rPr>
          <w:sz w:val="28"/>
          <w:szCs w:val="28"/>
        </w:rPr>
        <w:t>6</w:t>
      </w:r>
      <w:r w:rsidR="00BA6670" w:rsidRPr="00C60FA8">
        <w:rPr>
          <w:sz w:val="28"/>
          <w:szCs w:val="28"/>
        </w:rPr>
        <w:t xml:space="preserve"> годы</w:t>
      </w:r>
      <w:r w:rsidR="00BA6670">
        <w:rPr>
          <w:sz w:val="28"/>
          <w:szCs w:val="28"/>
        </w:rPr>
        <w:t>»</w:t>
      </w:r>
      <w:r w:rsidR="0047214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Место проведения: СДК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</w:t>
      </w:r>
      <w:proofErr w:type="spellEnd"/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    Дата проведения: </w:t>
      </w:r>
      <w:r w:rsidR="00E64D30">
        <w:rPr>
          <w:sz w:val="28"/>
          <w:szCs w:val="28"/>
        </w:rPr>
        <w:t>13</w:t>
      </w:r>
      <w:r w:rsidR="00BA6670">
        <w:rPr>
          <w:sz w:val="28"/>
          <w:szCs w:val="28"/>
        </w:rPr>
        <w:t>.11</w:t>
      </w:r>
      <w:r w:rsidR="002800C5">
        <w:rPr>
          <w:sz w:val="28"/>
          <w:szCs w:val="28"/>
        </w:rPr>
        <w:t>.202</w:t>
      </w:r>
      <w:r w:rsidR="00E64D30">
        <w:rPr>
          <w:sz w:val="28"/>
          <w:szCs w:val="28"/>
        </w:rPr>
        <w:t>3</w:t>
      </w:r>
      <w:r w:rsidR="002800C5">
        <w:rPr>
          <w:sz w:val="28"/>
          <w:szCs w:val="28"/>
        </w:rPr>
        <w:t>г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    Время проведения:12 час.00мин.</w:t>
      </w:r>
    </w:p>
    <w:p w:rsidR="00430FB5" w:rsidRPr="0047214A" w:rsidRDefault="00430FB5" w:rsidP="0047214A">
      <w:pPr>
        <w:pStyle w:val="a3"/>
        <w:numPr>
          <w:ilvl w:val="0"/>
          <w:numId w:val="3"/>
        </w:numPr>
        <w:ind w:left="426" w:firstLine="0"/>
        <w:rPr>
          <w:sz w:val="28"/>
          <w:szCs w:val="28"/>
        </w:rPr>
      </w:pPr>
      <w:r w:rsidRPr="0047214A">
        <w:rPr>
          <w:sz w:val="28"/>
          <w:szCs w:val="28"/>
        </w:rPr>
        <w:t>Рабочей группе обеспечить подготовку и проведение публичных слушаний в соответствии с Положением «О проведении публичных  слушаний»</w:t>
      </w: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Глава  Медяковского  сельсовета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430FB5" w:rsidRDefault="00430FB5" w:rsidP="00430FB5"/>
    <w:p w:rsidR="00430FB5" w:rsidRDefault="00430FB5" w:rsidP="00430FB5">
      <w:pPr>
        <w:jc w:val="center"/>
        <w:rPr>
          <w:sz w:val="28"/>
          <w:szCs w:val="28"/>
        </w:rPr>
      </w:pPr>
    </w:p>
    <w:p w:rsidR="00D139C3" w:rsidRDefault="00D139C3"/>
    <w:sectPr w:rsidR="00D139C3" w:rsidSect="00D1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4F06"/>
    <w:multiLevelType w:val="hybridMultilevel"/>
    <w:tmpl w:val="55A4FF68"/>
    <w:lvl w:ilvl="0" w:tplc="75F815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CF1B11"/>
    <w:multiLevelType w:val="hybridMultilevel"/>
    <w:tmpl w:val="F59E7072"/>
    <w:lvl w:ilvl="0" w:tplc="56CA1C2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8C3804"/>
    <w:multiLevelType w:val="hybridMultilevel"/>
    <w:tmpl w:val="A0F450E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0FB5"/>
    <w:rsid w:val="00006F32"/>
    <w:rsid w:val="00221A4D"/>
    <w:rsid w:val="002800C5"/>
    <w:rsid w:val="002A07BE"/>
    <w:rsid w:val="003544AC"/>
    <w:rsid w:val="00430FB5"/>
    <w:rsid w:val="0047214A"/>
    <w:rsid w:val="00725B9C"/>
    <w:rsid w:val="00A66CAD"/>
    <w:rsid w:val="00B80C99"/>
    <w:rsid w:val="00B91647"/>
    <w:rsid w:val="00BA6670"/>
    <w:rsid w:val="00BC02F8"/>
    <w:rsid w:val="00C71387"/>
    <w:rsid w:val="00D139C3"/>
    <w:rsid w:val="00E30403"/>
    <w:rsid w:val="00E64D30"/>
    <w:rsid w:val="00FD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dcterms:created xsi:type="dcterms:W3CDTF">2020-05-18T03:36:00Z</dcterms:created>
  <dcterms:modified xsi:type="dcterms:W3CDTF">2023-11-08T05:05:00Z</dcterms:modified>
</cp:coreProperties>
</file>