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68" w:rsidRPr="0020680F" w:rsidRDefault="00317B68" w:rsidP="00317B68">
      <w:pPr>
        <w:pStyle w:val="a6"/>
        <w:jc w:val="center"/>
        <w:rPr>
          <w:sz w:val="28"/>
          <w:szCs w:val="28"/>
        </w:rPr>
      </w:pPr>
      <w:r w:rsidRPr="0020680F">
        <w:rPr>
          <w:sz w:val="28"/>
          <w:szCs w:val="28"/>
        </w:rPr>
        <w:t>СОВЕТ  ДЕПУТАТОВ  МЕДЯКОВСКОГО  СЕЛЬСОВЕТА</w:t>
      </w:r>
    </w:p>
    <w:p w:rsidR="00317B68" w:rsidRPr="0020680F" w:rsidRDefault="00317B68" w:rsidP="00317B68">
      <w:pPr>
        <w:pStyle w:val="a6"/>
        <w:jc w:val="center"/>
        <w:rPr>
          <w:sz w:val="28"/>
          <w:szCs w:val="28"/>
        </w:rPr>
      </w:pPr>
      <w:r w:rsidRPr="0020680F">
        <w:rPr>
          <w:sz w:val="28"/>
          <w:szCs w:val="28"/>
        </w:rPr>
        <w:t>КУПИНСКОГО  РАЙОНА  НОВОСИБИРСКОЙ  ОБЛАСТИ</w:t>
      </w:r>
    </w:p>
    <w:p w:rsidR="00317B68" w:rsidRPr="0020680F" w:rsidRDefault="00317B68" w:rsidP="00317B68">
      <w:pPr>
        <w:pStyle w:val="a6"/>
        <w:jc w:val="center"/>
        <w:rPr>
          <w:b/>
          <w:sz w:val="28"/>
          <w:szCs w:val="28"/>
        </w:rPr>
      </w:pPr>
    </w:p>
    <w:p w:rsidR="00317B68" w:rsidRPr="0020680F" w:rsidRDefault="00317B68" w:rsidP="00317B68">
      <w:pPr>
        <w:pStyle w:val="a6"/>
        <w:jc w:val="center"/>
        <w:rPr>
          <w:b/>
          <w:sz w:val="28"/>
          <w:szCs w:val="28"/>
        </w:rPr>
      </w:pPr>
      <w:r w:rsidRPr="0020680F">
        <w:rPr>
          <w:sz w:val="28"/>
          <w:szCs w:val="28"/>
        </w:rPr>
        <w:t>Р Е Ш Е Н И Е</w:t>
      </w:r>
    </w:p>
    <w:p w:rsidR="00317B68" w:rsidRPr="0020680F" w:rsidRDefault="00317B68" w:rsidP="00317B68">
      <w:pPr>
        <w:pStyle w:val="a6"/>
        <w:jc w:val="center"/>
        <w:rPr>
          <w:b/>
          <w:sz w:val="28"/>
          <w:szCs w:val="28"/>
        </w:rPr>
      </w:pPr>
      <w:r>
        <w:rPr>
          <w:sz w:val="28"/>
          <w:szCs w:val="28"/>
        </w:rPr>
        <w:t xml:space="preserve">Сорок </w:t>
      </w:r>
      <w:r w:rsidR="00C44ACD">
        <w:rPr>
          <w:sz w:val="28"/>
          <w:szCs w:val="28"/>
        </w:rPr>
        <w:t>шестой</w:t>
      </w:r>
      <w:r w:rsidRPr="0020680F">
        <w:rPr>
          <w:sz w:val="28"/>
          <w:szCs w:val="28"/>
        </w:rPr>
        <w:t xml:space="preserve">  сессии </w:t>
      </w:r>
      <w:r>
        <w:rPr>
          <w:sz w:val="28"/>
          <w:szCs w:val="28"/>
        </w:rPr>
        <w:t>шестого</w:t>
      </w:r>
      <w:r w:rsidRPr="0020680F">
        <w:rPr>
          <w:sz w:val="28"/>
          <w:szCs w:val="28"/>
        </w:rPr>
        <w:t xml:space="preserve"> созыва</w:t>
      </w:r>
    </w:p>
    <w:p w:rsidR="00317B68" w:rsidRPr="0020680F" w:rsidRDefault="00317B68" w:rsidP="00317B68">
      <w:pPr>
        <w:pStyle w:val="a6"/>
        <w:rPr>
          <w:b/>
          <w:sz w:val="28"/>
          <w:szCs w:val="28"/>
        </w:rPr>
      </w:pPr>
    </w:p>
    <w:p w:rsidR="00317B68" w:rsidRPr="0020680F" w:rsidRDefault="00C44ACD" w:rsidP="00317B68">
      <w:pPr>
        <w:pStyle w:val="a6"/>
        <w:rPr>
          <w:sz w:val="28"/>
          <w:szCs w:val="28"/>
        </w:rPr>
      </w:pPr>
      <w:r>
        <w:rPr>
          <w:sz w:val="28"/>
          <w:szCs w:val="28"/>
        </w:rPr>
        <w:t>2</w:t>
      </w:r>
      <w:r w:rsidR="003C78AF">
        <w:rPr>
          <w:sz w:val="28"/>
          <w:szCs w:val="28"/>
        </w:rPr>
        <w:t>0</w:t>
      </w:r>
      <w:r w:rsidR="00317B68" w:rsidRPr="0020680F">
        <w:rPr>
          <w:sz w:val="28"/>
          <w:szCs w:val="28"/>
        </w:rPr>
        <w:t>.</w:t>
      </w:r>
      <w:r>
        <w:rPr>
          <w:sz w:val="28"/>
          <w:szCs w:val="28"/>
        </w:rPr>
        <w:t>11</w:t>
      </w:r>
      <w:r w:rsidR="00317B68" w:rsidRPr="0020680F">
        <w:rPr>
          <w:sz w:val="28"/>
          <w:szCs w:val="28"/>
        </w:rPr>
        <w:t>.20</w:t>
      </w:r>
      <w:r w:rsidR="00317B68">
        <w:rPr>
          <w:sz w:val="28"/>
          <w:szCs w:val="28"/>
        </w:rPr>
        <w:t>23</w:t>
      </w:r>
      <w:r w:rsidR="00317B68" w:rsidRPr="0020680F">
        <w:rPr>
          <w:sz w:val="28"/>
          <w:szCs w:val="28"/>
        </w:rPr>
        <w:t xml:space="preserve">                                                                                             № </w:t>
      </w:r>
      <w:r>
        <w:rPr>
          <w:sz w:val="28"/>
          <w:szCs w:val="28"/>
        </w:rPr>
        <w:t>123</w:t>
      </w:r>
      <w:r w:rsidR="00317B68" w:rsidRPr="0020680F">
        <w:rPr>
          <w:sz w:val="28"/>
          <w:szCs w:val="28"/>
        </w:rPr>
        <w:t xml:space="preserve">                                                                        </w:t>
      </w:r>
    </w:p>
    <w:p w:rsidR="00317B68" w:rsidRPr="0020680F" w:rsidRDefault="00317B68" w:rsidP="00317B68">
      <w:pPr>
        <w:pStyle w:val="a6"/>
        <w:rPr>
          <w:sz w:val="28"/>
          <w:szCs w:val="28"/>
        </w:rPr>
      </w:pPr>
    </w:p>
    <w:p w:rsidR="00317B68" w:rsidRPr="0020680F" w:rsidRDefault="00317B68" w:rsidP="00317B68">
      <w:pPr>
        <w:pStyle w:val="a6"/>
        <w:jc w:val="center"/>
        <w:rPr>
          <w:bCs/>
          <w:kern w:val="28"/>
          <w:sz w:val="28"/>
          <w:szCs w:val="28"/>
        </w:rPr>
      </w:pPr>
      <w:r w:rsidRPr="0020680F">
        <w:rPr>
          <w:bCs/>
          <w:kern w:val="28"/>
          <w:sz w:val="28"/>
          <w:szCs w:val="28"/>
        </w:rPr>
        <w:t>Об утверждении Положения о бюджетном процессе в Медяковском сельсовете Купинского района Новосибирской области</w:t>
      </w:r>
    </w:p>
    <w:p w:rsidR="00317B68" w:rsidRPr="0020680F" w:rsidRDefault="00317B68" w:rsidP="00317B68">
      <w:pPr>
        <w:pStyle w:val="a6"/>
        <w:rPr>
          <w:color w:val="000000"/>
          <w:sz w:val="28"/>
          <w:szCs w:val="28"/>
        </w:rPr>
      </w:pPr>
    </w:p>
    <w:p w:rsidR="00317B68" w:rsidRPr="0020680F" w:rsidRDefault="00317B68" w:rsidP="00317B68">
      <w:pPr>
        <w:pStyle w:val="a6"/>
        <w:rPr>
          <w:color w:val="000000"/>
          <w:sz w:val="28"/>
          <w:szCs w:val="28"/>
        </w:rPr>
      </w:pPr>
      <w:r w:rsidRPr="0020680F">
        <w:rPr>
          <w:color w:val="000000"/>
          <w:sz w:val="28"/>
          <w:szCs w:val="28"/>
        </w:rPr>
        <w:t xml:space="preserve">                В соответствии с Конституцией Российской Федерации, Бюджетным </w:t>
      </w:r>
      <w:r w:rsidRPr="0020680F">
        <w:rPr>
          <w:sz w:val="28"/>
          <w:szCs w:val="28"/>
        </w:rPr>
        <w:t>кодексом Российской Федерации, Федеральным законом от 06.10.2003 № 131-ФЗ «Об общих принципах организации местного самоупра</w:t>
      </w:r>
      <w:r>
        <w:rPr>
          <w:sz w:val="28"/>
          <w:szCs w:val="28"/>
        </w:rPr>
        <w:t>вления в Российской Федерации»,</w:t>
      </w:r>
      <w:r w:rsidRPr="009D1A65">
        <w:rPr>
          <w:sz w:val="28"/>
          <w:szCs w:val="28"/>
        </w:rPr>
        <w:t xml:space="preserve"> Закон</w:t>
      </w:r>
      <w:r>
        <w:rPr>
          <w:sz w:val="28"/>
          <w:szCs w:val="28"/>
        </w:rPr>
        <w:t>а</w:t>
      </w:r>
      <w:r w:rsidRPr="009D1A65">
        <w:rPr>
          <w:sz w:val="28"/>
          <w:szCs w:val="28"/>
        </w:rPr>
        <w:t xml:space="preserve"> Новосибирской области от 07.10.2011 № 112-ЗС  "О бюджетном процессе в Новосибирской области» с внесенными изменениями</w:t>
      </w:r>
      <w:r>
        <w:rPr>
          <w:sz w:val="28"/>
          <w:szCs w:val="28"/>
        </w:rPr>
        <w:t xml:space="preserve">, </w:t>
      </w:r>
      <w:r w:rsidRPr="0020680F">
        <w:rPr>
          <w:sz w:val="28"/>
          <w:szCs w:val="28"/>
        </w:rPr>
        <w:t xml:space="preserve"> Уставом  Медяковского сельсовета Купинского</w:t>
      </w:r>
      <w:r w:rsidR="00C44ACD">
        <w:rPr>
          <w:sz w:val="28"/>
          <w:szCs w:val="28"/>
        </w:rPr>
        <w:t xml:space="preserve"> муниципального </w:t>
      </w:r>
      <w:r w:rsidRPr="0020680F">
        <w:rPr>
          <w:sz w:val="28"/>
          <w:szCs w:val="28"/>
        </w:rPr>
        <w:t xml:space="preserve"> района Новосибирской области</w:t>
      </w:r>
      <w:r w:rsidRPr="0020680F">
        <w:rPr>
          <w:color w:val="000000"/>
          <w:sz w:val="28"/>
          <w:szCs w:val="28"/>
        </w:rPr>
        <w:t>, в целях осуществления бюджетного процесса Медяковского сельсовета Купинского района Новосибирской области, формирования доходов и осуществления расходов бюджета поселения, Совет депутатов Медяковского сельсовета</w:t>
      </w:r>
      <w:r>
        <w:rPr>
          <w:color w:val="000000"/>
          <w:sz w:val="28"/>
          <w:szCs w:val="28"/>
        </w:rPr>
        <w:t xml:space="preserve"> Купинского района Новосибирской области </w:t>
      </w:r>
    </w:p>
    <w:p w:rsidR="00317B68" w:rsidRPr="0020680F" w:rsidRDefault="00317B68" w:rsidP="00317B68">
      <w:pPr>
        <w:pStyle w:val="a6"/>
        <w:rPr>
          <w:b/>
          <w:color w:val="000000"/>
          <w:sz w:val="28"/>
          <w:szCs w:val="28"/>
        </w:rPr>
      </w:pPr>
      <w:r w:rsidRPr="0020680F">
        <w:rPr>
          <w:b/>
          <w:color w:val="000000"/>
          <w:sz w:val="28"/>
          <w:szCs w:val="28"/>
        </w:rPr>
        <w:t>РЕШИЛ:</w:t>
      </w:r>
    </w:p>
    <w:p w:rsidR="00317B68" w:rsidRPr="0020680F" w:rsidRDefault="00317B68" w:rsidP="00317B68">
      <w:pPr>
        <w:pStyle w:val="a6"/>
        <w:rPr>
          <w:color w:val="000000"/>
          <w:sz w:val="28"/>
          <w:szCs w:val="28"/>
        </w:rPr>
      </w:pPr>
    </w:p>
    <w:p w:rsidR="00317B68" w:rsidRPr="0020680F" w:rsidRDefault="00317B68" w:rsidP="00317B68">
      <w:pPr>
        <w:pStyle w:val="a6"/>
        <w:rPr>
          <w:color w:val="000000"/>
          <w:sz w:val="28"/>
          <w:szCs w:val="28"/>
        </w:rPr>
      </w:pPr>
      <w:r w:rsidRPr="0020680F">
        <w:rPr>
          <w:color w:val="000000"/>
          <w:sz w:val="28"/>
          <w:szCs w:val="28"/>
        </w:rPr>
        <w:t xml:space="preserve">1. Утвердить </w:t>
      </w:r>
      <w:r w:rsidRPr="0020680F">
        <w:rPr>
          <w:sz w:val="28"/>
          <w:szCs w:val="28"/>
        </w:rPr>
        <w:t>Положение</w:t>
      </w:r>
      <w:r w:rsidRPr="0020680F">
        <w:rPr>
          <w:color w:val="000000"/>
          <w:sz w:val="28"/>
          <w:szCs w:val="28"/>
        </w:rPr>
        <w:t xml:space="preserve"> о бюджетном процессе в Медяковском сельсовет</w:t>
      </w:r>
      <w:r>
        <w:rPr>
          <w:color w:val="000000"/>
          <w:sz w:val="28"/>
          <w:szCs w:val="28"/>
        </w:rPr>
        <w:t>е</w:t>
      </w:r>
      <w:r w:rsidRPr="0020680F">
        <w:rPr>
          <w:color w:val="000000"/>
          <w:sz w:val="28"/>
          <w:szCs w:val="28"/>
        </w:rPr>
        <w:t xml:space="preserve"> Купинского района Новосибирской области согласно приложени</w:t>
      </w:r>
      <w:r>
        <w:rPr>
          <w:color w:val="000000"/>
          <w:sz w:val="28"/>
          <w:szCs w:val="28"/>
        </w:rPr>
        <w:t>я</w:t>
      </w:r>
      <w:r w:rsidRPr="0020680F">
        <w:rPr>
          <w:color w:val="000000"/>
          <w:sz w:val="28"/>
          <w:szCs w:val="28"/>
        </w:rPr>
        <w:t>.</w:t>
      </w:r>
    </w:p>
    <w:p w:rsidR="00317B68" w:rsidRPr="00771523" w:rsidRDefault="00317B68" w:rsidP="00317B68">
      <w:pPr>
        <w:pStyle w:val="a6"/>
        <w:rPr>
          <w:color w:val="000000"/>
          <w:sz w:val="28"/>
          <w:szCs w:val="28"/>
        </w:rPr>
      </w:pPr>
      <w:r w:rsidRPr="0020680F">
        <w:rPr>
          <w:color w:val="000000"/>
          <w:sz w:val="28"/>
          <w:szCs w:val="28"/>
        </w:rPr>
        <w:t xml:space="preserve">2. Признать утратившим силу решение Совета депутатов </w:t>
      </w:r>
      <w:r w:rsidRPr="0020680F">
        <w:rPr>
          <w:sz w:val="28"/>
          <w:szCs w:val="28"/>
        </w:rPr>
        <w:t>Медяковского сельсовета Купинского района Новосибирской области</w:t>
      </w:r>
      <w:r>
        <w:rPr>
          <w:color w:val="000000"/>
          <w:sz w:val="28"/>
          <w:szCs w:val="28"/>
        </w:rPr>
        <w:t xml:space="preserve"> </w:t>
      </w:r>
      <w:r w:rsidRPr="0020680F">
        <w:rPr>
          <w:sz w:val="28"/>
          <w:szCs w:val="28"/>
        </w:rPr>
        <w:t xml:space="preserve">от  </w:t>
      </w:r>
      <w:r w:rsidR="00C44ACD">
        <w:rPr>
          <w:sz w:val="28"/>
          <w:szCs w:val="28"/>
        </w:rPr>
        <w:t>12</w:t>
      </w:r>
      <w:r w:rsidRPr="0020680F">
        <w:rPr>
          <w:sz w:val="28"/>
          <w:szCs w:val="28"/>
        </w:rPr>
        <w:t>.</w:t>
      </w:r>
      <w:r>
        <w:rPr>
          <w:sz w:val="28"/>
          <w:szCs w:val="28"/>
        </w:rPr>
        <w:t>0</w:t>
      </w:r>
      <w:r w:rsidR="00C44ACD">
        <w:rPr>
          <w:sz w:val="28"/>
          <w:szCs w:val="28"/>
        </w:rPr>
        <w:t>4</w:t>
      </w:r>
      <w:r w:rsidRPr="0020680F">
        <w:rPr>
          <w:sz w:val="28"/>
          <w:szCs w:val="28"/>
        </w:rPr>
        <w:t>.20</w:t>
      </w:r>
      <w:r w:rsidR="00C44ACD">
        <w:rPr>
          <w:sz w:val="28"/>
          <w:szCs w:val="28"/>
        </w:rPr>
        <w:t>23</w:t>
      </w:r>
      <w:r w:rsidRPr="0020680F">
        <w:rPr>
          <w:sz w:val="28"/>
          <w:szCs w:val="28"/>
        </w:rPr>
        <w:t xml:space="preserve"> №</w:t>
      </w:r>
      <w:r w:rsidR="00C44ACD">
        <w:rPr>
          <w:sz w:val="28"/>
          <w:szCs w:val="28"/>
        </w:rPr>
        <w:t>109</w:t>
      </w:r>
      <w:r w:rsidRPr="0020680F">
        <w:rPr>
          <w:sz w:val="28"/>
          <w:szCs w:val="28"/>
        </w:rPr>
        <w:t xml:space="preserve"> «Об утверждении положения о бюджетном устройстве и бюджетном процессе в Медяковском сельсовете</w:t>
      </w:r>
      <w:r>
        <w:rPr>
          <w:sz w:val="28"/>
          <w:szCs w:val="28"/>
        </w:rPr>
        <w:t xml:space="preserve"> Купинского района Новосибирской области</w:t>
      </w:r>
      <w:r w:rsidRPr="0020680F">
        <w:rPr>
          <w:sz w:val="28"/>
          <w:szCs w:val="28"/>
        </w:rPr>
        <w:t>».</w:t>
      </w:r>
    </w:p>
    <w:p w:rsidR="00317B68" w:rsidRPr="0020680F" w:rsidRDefault="00317B68" w:rsidP="00317B68">
      <w:pPr>
        <w:pStyle w:val="a6"/>
        <w:rPr>
          <w:sz w:val="28"/>
          <w:szCs w:val="28"/>
        </w:rPr>
      </w:pPr>
      <w:r w:rsidRPr="0020680F">
        <w:rPr>
          <w:sz w:val="28"/>
          <w:szCs w:val="28"/>
        </w:rPr>
        <w:t>3. Опубликовать настоящее решение  в соответствии Устава Медяковского сельсовета Купинского района Новосибирской области.</w:t>
      </w:r>
    </w:p>
    <w:p w:rsidR="00317B68" w:rsidRPr="0020680F" w:rsidRDefault="00317B68" w:rsidP="00317B68">
      <w:pPr>
        <w:pStyle w:val="a6"/>
        <w:rPr>
          <w:sz w:val="28"/>
          <w:szCs w:val="28"/>
        </w:rPr>
      </w:pPr>
      <w:r w:rsidRPr="0020680F">
        <w:rPr>
          <w:sz w:val="28"/>
          <w:szCs w:val="28"/>
        </w:rPr>
        <w:t>4. Настоящее решение вступает в силу  после подписания и опубликования.</w:t>
      </w:r>
    </w:p>
    <w:p w:rsidR="00317B68" w:rsidRPr="0020680F" w:rsidRDefault="00317B68" w:rsidP="00317B68">
      <w:pPr>
        <w:pStyle w:val="a6"/>
        <w:rPr>
          <w:sz w:val="28"/>
          <w:szCs w:val="28"/>
        </w:rPr>
      </w:pPr>
      <w:r w:rsidRPr="0020680F">
        <w:rPr>
          <w:sz w:val="28"/>
          <w:szCs w:val="28"/>
        </w:rPr>
        <w:t xml:space="preserve">5. </w:t>
      </w:r>
      <w:r w:rsidRPr="0020680F">
        <w:rPr>
          <w:color w:val="000000"/>
          <w:sz w:val="28"/>
          <w:szCs w:val="28"/>
        </w:rPr>
        <w:t>Контроль за исполнением настоящего решения оставляю за собой.</w:t>
      </w:r>
    </w:p>
    <w:p w:rsidR="00317B68" w:rsidRPr="0020680F" w:rsidRDefault="00317B68" w:rsidP="00317B68">
      <w:pPr>
        <w:pStyle w:val="a6"/>
        <w:rPr>
          <w:sz w:val="28"/>
          <w:szCs w:val="28"/>
        </w:rPr>
      </w:pPr>
    </w:p>
    <w:p w:rsidR="00317B68" w:rsidRPr="0020680F" w:rsidRDefault="00317B68" w:rsidP="00317B68">
      <w:pPr>
        <w:pStyle w:val="a6"/>
        <w:rPr>
          <w:sz w:val="28"/>
          <w:szCs w:val="28"/>
        </w:rPr>
      </w:pPr>
    </w:p>
    <w:p w:rsidR="00317B68" w:rsidRPr="0020680F" w:rsidRDefault="00317B68" w:rsidP="00317B68">
      <w:pPr>
        <w:pStyle w:val="a6"/>
        <w:rPr>
          <w:color w:val="000000"/>
          <w:sz w:val="28"/>
          <w:szCs w:val="28"/>
        </w:rPr>
      </w:pPr>
      <w:r w:rsidRPr="0020680F">
        <w:rPr>
          <w:color w:val="000000"/>
          <w:sz w:val="28"/>
          <w:szCs w:val="28"/>
        </w:rPr>
        <w:t xml:space="preserve">Председатель Совета депутатов </w:t>
      </w:r>
    </w:p>
    <w:p w:rsidR="00317B68" w:rsidRPr="0020680F" w:rsidRDefault="00317B68" w:rsidP="00317B68">
      <w:pPr>
        <w:pStyle w:val="a6"/>
        <w:rPr>
          <w:sz w:val="28"/>
          <w:szCs w:val="28"/>
          <w:shd w:val="clear" w:color="auto" w:fill="FFFFFF"/>
        </w:rPr>
      </w:pPr>
      <w:r w:rsidRPr="0020680F">
        <w:rPr>
          <w:sz w:val="28"/>
          <w:szCs w:val="28"/>
        </w:rPr>
        <w:t>Медяковского</w:t>
      </w:r>
      <w:r w:rsidRPr="0020680F">
        <w:rPr>
          <w:sz w:val="28"/>
          <w:szCs w:val="28"/>
          <w:shd w:val="clear" w:color="auto" w:fill="FFFFFF"/>
        </w:rPr>
        <w:t xml:space="preserve"> сельсовета </w:t>
      </w:r>
    </w:p>
    <w:p w:rsidR="00317B68" w:rsidRPr="0020680F" w:rsidRDefault="00317B68" w:rsidP="00317B68">
      <w:pPr>
        <w:pStyle w:val="a6"/>
        <w:rPr>
          <w:color w:val="000000"/>
          <w:sz w:val="28"/>
          <w:szCs w:val="28"/>
        </w:rPr>
      </w:pPr>
      <w:r w:rsidRPr="0020680F">
        <w:rPr>
          <w:sz w:val="28"/>
          <w:szCs w:val="28"/>
          <w:shd w:val="clear" w:color="auto" w:fill="FFFFFF"/>
        </w:rPr>
        <w:t>Купинского</w:t>
      </w:r>
      <w:r w:rsidRPr="0020680F">
        <w:rPr>
          <w:color w:val="000000"/>
          <w:sz w:val="28"/>
          <w:szCs w:val="28"/>
        </w:rPr>
        <w:t xml:space="preserve"> района Новосибирской области                         Г.</w:t>
      </w:r>
      <w:r>
        <w:rPr>
          <w:color w:val="000000"/>
          <w:sz w:val="28"/>
          <w:szCs w:val="28"/>
        </w:rPr>
        <w:t>В</w:t>
      </w:r>
      <w:r w:rsidRPr="0020680F">
        <w:rPr>
          <w:color w:val="000000"/>
          <w:sz w:val="28"/>
          <w:szCs w:val="28"/>
        </w:rPr>
        <w:t xml:space="preserve">. </w:t>
      </w:r>
      <w:r>
        <w:rPr>
          <w:color w:val="000000"/>
          <w:sz w:val="28"/>
          <w:szCs w:val="28"/>
        </w:rPr>
        <w:t>Макарова</w:t>
      </w:r>
    </w:p>
    <w:p w:rsidR="00317B68" w:rsidRPr="0020680F" w:rsidRDefault="00317B68" w:rsidP="00317B68">
      <w:pPr>
        <w:pStyle w:val="a6"/>
        <w:rPr>
          <w:sz w:val="28"/>
          <w:szCs w:val="28"/>
        </w:rPr>
      </w:pPr>
    </w:p>
    <w:p w:rsidR="00317B68" w:rsidRPr="0020680F" w:rsidRDefault="00317B68" w:rsidP="00317B68">
      <w:pPr>
        <w:pStyle w:val="a6"/>
        <w:rPr>
          <w:sz w:val="28"/>
          <w:szCs w:val="28"/>
          <w:shd w:val="clear" w:color="auto" w:fill="FFFFFF"/>
        </w:rPr>
      </w:pPr>
      <w:r w:rsidRPr="0020680F">
        <w:rPr>
          <w:color w:val="000000"/>
          <w:sz w:val="28"/>
          <w:szCs w:val="28"/>
        </w:rPr>
        <w:t xml:space="preserve">Глава </w:t>
      </w:r>
      <w:r w:rsidRPr="0020680F">
        <w:rPr>
          <w:sz w:val="28"/>
          <w:szCs w:val="28"/>
        </w:rPr>
        <w:t>Медяковского</w:t>
      </w:r>
      <w:r w:rsidRPr="0020680F">
        <w:rPr>
          <w:sz w:val="28"/>
          <w:szCs w:val="28"/>
          <w:shd w:val="clear" w:color="auto" w:fill="FFFFFF"/>
        </w:rPr>
        <w:t xml:space="preserve"> сельсовета </w:t>
      </w:r>
    </w:p>
    <w:p w:rsidR="00317B68" w:rsidRPr="00C44ACD" w:rsidRDefault="00317B68" w:rsidP="00C44ACD">
      <w:pPr>
        <w:pStyle w:val="a6"/>
        <w:rPr>
          <w:sz w:val="28"/>
          <w:szCs w:val="28"/>
          <w:shd w:val="clear" w:color="auto" w:fill="FFFFFF"/>
        </w:rPr>
      </w:pPr>
      <w:r w:rsidRPr="0020680F">
        <w:rPr>
          <w:sz w:val="28"/>
          <w:szCs w:val="28"/>
          <w:shd w:val="clear" w:color="auto" w:fill="FFFFFF"/>
        </w:rPr>
        <w:t xml:space="preserve">Купинского </w:t>
      </w:r>
      <w:r w:rsidRPr="0020680F">
        <w:rPr>
          <w:color w:val="000000"/>
          <w:sz w:val="28"/>
          <w:szCs w:val="28"/>
        </w:rPr>
        <w:t>района Новосибирской области                          С.Н.Тараник</w:t>
      </w:r>
    </w:p>
    <w:p w:rsidR="00317B68" w:rsidRDefault="00317B68" w:rsidP="00317B68">
      <w:pPr>
        <w:autoSpaceDE w:val="0"/>
        <w:autoSpaceDN w:val="0"/>
        <w:adjustRightInd w:val="0"/>
        <w:spacing w:after="0" w:line="240" w:lineRule="auto"/>
        <w:jc w:val="both"/>
        <w:outlineLvl w:val="1"/>
        <w:rPr>
          <w:rFonts w:ascii="Times New Roman" w:hAnsi="Times New Roman"/>
          <w:sz w:val="28"/>
          <w:szCs w:val="28"/>
        </w:rPr>
      </w:pPr>
    </w:p>
    <w:p w:rsidR="003C78AF" w:rsidRDefault="003C78AF" w:rsidP="00317B68">
      <w:pPr>
        <w:autoSpaceDE w:val="0"/>
        <w:autoSpaceDN w:val="0"/>
        <w:adjustRightInd w:val="0"/>
        <w:spacing w:after="0" w:line="240" w:lineRule="auto"/>
        <w:jc w:val="both"/>
        <w:outlineLvl w:val="1"/>
        <w:rPr>
          <w:rFonts w:ascii="Times New Roman" w:hAnsi="Times New Roman"/>
          <w:sz w:val="28"/>
          <w:szCs w:val="28"/>
        </w:rPr>
      </w:pPr>
    </w:p>
    <w:p w:rsidR="00317B68" w:rsidRPr="0006109E" w:rsidRDefault="00317B68" w:rsidP="00317B68">
      <w:pPr>
        <w:pStyle w:val="2"/>
        <w:tabs>
          <w:tab w:val="center" w:pos="4153"/>
          <w:tab w:val="right" w:pos="8306"/>
        </w:tabs>
        <w:spacing w:after="0" w:line="240" w:lineRule="auto"/>
        <w:ind w:left="5245" w:right="-284" w:firstLine="0"/>
        <w:contextualSpacing/>
        <w:jc w:val="right"/>
        <w:rPr>
          <w:rFonts w:ascii="Times New Roman" w:hAnsi="Times New Roman"/>
          <w:b w:val="0"/>
          <w:i w:val="0"/>
          <w:sz w:val="24"/>
          <w:szCs w:val="24"/>
        </w:rPr>
      </w:pPr>
      <w:r w:rsidRPr="0006109E">
        <w:rPr>
          <w:rFonts w:ascii="Times New Roman" w:hAnsi="Times New Roman"/>
          <w:b w:val="0"/>
          <w:bCs w:val="0"/>
          <w:i w:val="0"/>
          <w:sz w:val="24"/>
          <w:szCs w:val="24"/>
        </w:rPr>
        <w:lastRenderedPageBreak/>
        <w:t>Приложение</w:t>
      </w:r>
    </w:p>
    <w:p w:rsidR="00317B68" w:rsidRPr="0006109E" w:rsidRDefault="00317B68" w:rsidP="00317B68">
      <w:pPr>
        <w:pStyle w:val="2"/>
        <w:tabs>
          <w:tab w:val="center" w:pos="4153"/>
          <w:tab w:val="right" w:pos="8306"/>
        </w:tabs>
        <w:spacing w:after="0" w:line="240" w:lineRule="auto"/>
        <w:ind w:left="5245" w:right="-284" w:firstLine="0"/>
        <w:contextualSpacing/>
        <w:jc w:val="right"/>
        <w:rPr>
          <w:rFonts w:ascii="Times New Roman" w:hAnsi="Times New Roman"/>
          <w:sz w:val="24"/>
          <w:szCs w:val="24"/>
        </w:rPr>
      </w:pPr>
      <w:r w:rsidRPr="0006109E">
        <w:rPr>
          <w:rFonts w:ascii="Times New Roman" w:hAnsi="Times New Roman"/>
          <w:b w:val="0"/>
          <w:i w:val="0"/>
          <w:sz w:val="24"/>
          <w:szCs w:val="24"/>
        </w:rPr>
        <w:t xml:space="preserve">к решению Совета </w:t>
      </w:r>
      <w:r>
        <w:rPr>
          <w:rFonts w:ascii="Times New Roman" w:hAnsi="Times New Roman"/>
          <w:b w:val="0"/>
          <w:bCs w:val="0"/>
          <w:i w:val="0"/>
          <w:iCs w:val="0"/>
          <w:sz w:val="24"/>
          <w:szCs w:val="24"/>
        </w:rPr>
        <w:t>депутатов Медяковского сельсовета Купинского района</w:t>
      </w:r>
    </w:p>
    <w:p w:rsidR="00317B68" w:rsidRPr="0006109E" w:rsidRDefault="00317B68" w:rsidP="00317B68">
      <w:pPr>
        <w:ind w:left="5245" w:right="-284"/>
        <w:contextualSpacing/>
        <w:jc w:val="right"/>
        <w:rPr>
          <w:rFonts w:ascii="Times New Roman" w:hAnsi="Times New Roman"/>
          <w:b/>
          <w:i/>
          <w:sz w:val="24"/>
          <w:szCs w:val="24"/>
        </w:rPr>
      </w:pPr>
      <w:r w:rsidRPr="0006109E">
        <w:rPr>
          <w:rFonts w:ascii="Times New Roman" w:hAnsi="Times New Roman"/>
          <w:sz w:val="24"/>
          <w:szCs w:val="24"/>
        </w:rPr>
        <w:t>от «</w:t>
      </w:r>
      <w:bookmarkStart w:id="0" w:name="_GoBack"/>
      <w:bookmarkEnd w:id="0"/>
      <w:r w:rsidR="00C44ACD">
        <w:rPr>
          <w:rFonts w:ascii="Times New Roman" w:hAnsi="Times New Roman"/>
          <w:sz w:val="24"/>
          <w:szCs w:val="24"/>
        </w:rPr>
        <w:t>2</w:t>
      </w:r>
      <w:r w:rsidR="003C78AF">
        <w:rPr>
          <w:rFonts w:ascii="Times New Roman" w:hAnsi="Times New Roman"/>
          <w:sz w:val="24"/>
          <w:szCs w:val="24"/>
        </w:rPr>
        <w:t>0</w:t>
      </w:r>
      <w:r w:rsidRPr="0006109E">
        <w:rPr>
          <w:rFonts w:ascii="Times New Roman" w:hAnsi="Times New Roman"/>
          <w:sz w:val="24"/>
          <w:szCs w:val="24"/>
        </w:rPr>
        <w:t xml:space="preserve">» </w:t>
      </w:r>
      <w:r w:rsidR="00C44ACD">
        <w:rPr>
          <w:rFonts w:ascii="Times New Roman" w:hAnsi="Times New Roman"/>
          <w:sz w:val="24"/>
          <w:szCs w:val="24"/>
        </w:rPr>
        <w:t>ноября</w:t>
      </w:r>
      <w:r>
        <w:rPr>
          <w:rFonts w:ascii="Times New Roman" w:hAnsi="Times New Roman"/>
          <w:sz w:val="24"/>
          <w:szCs w:val="24"/>
        </w:rPr>
        <w:t xml:space="preserve"> </w:t>
      </w:r>
      <w:r w:rsidRPr="0006109E">
        <w:rPr>
          <w:rFonts w:ascii="Times New Roman" w:hAnsi="Times New Roman"/>
          <w:sz w:val="24"/>
          <w:szCs w:val="24"/>
        </w:rPr>
        <w:t>2023 года №</w:t>
      </w:r>
      <w:r w:rsidR="00C44ACD">
        <w:rPr>
          <w:rFonts w:ascii="Times New Roman" w:hAnsi="Times New Roman"/>
          <w:sz w:val="24"/>
          <w:szCs w:val="24"/>
        </w:rPr>
        <w:t>123</w:t>
      </w:r>
    </w:p>
    <w:p w:rsidR="00317B68" w:rsidRPr="00397551" w:rsidRDefault="00317B68" w:rsidP="00317B68">
      <w:pPr>
        <w:pStyle w:val="ConsPlusNormal"/>
        <w:ind w:firstLine="709"/>
        <w:jc w:val="center"/>
        <w:rPr>
          <w:rFonts w:ascii="Times New Roman" w:hAnsi="Times New Roman" w:cs="Times New Roman"/>
          <w:sz w:val="28"/>
          <w:szCs w:val="28"/>
        </w:rPr>
      </w:pPr>
    </w:p>
    <w:p w:rsidR="00317B68" w:rsidRPr="00397551" w:rsidRDefault="00317B68" w:rsidP="00317B68">
      <w:pPr>
        <w:pStyle w:val="ConsPlusTitle"/>
        <w:contextualSpacing/>
        <w:jc w:val="center"/>
        <w:rPr>
          <w:rFonts w:ascii="Times New Roman" w:hAnsi="Times New Roman" w:cs="Times New Roman"/>
          <w:sz w:val="28"/>
          <w:szCs w:val="28"/>
        </w:rPr>
      </w:pPr>
      <w:bookmarkStart w:id="1" w:name="P37"/>
      <w:bookmarkEnd w:id="1"/>
      <w:r w:rsidRPr="00397551">
        <w:rPr>
          <w:rFonts w:ascii="Times New Roman" w:hAnsi="Times New Roman" w:cs="Times New Roman"/>
          <w:sz w:val="28"/>
          <w:szCs w:val="28"/>
        </w:rPr>
        <w:t xml:space="preserve">Положение </w:t>
      </w:r>
    </w:p>
    <w:p w:rsidR="00317B68" w:rsidRPr="00397551" w:rsidRDefault="00317B68" w:rsidP="00317B68">
      <w:pPr>
        <w:pStyle w:val="ConsPlusTitle"/>
        <w:contextualSpacing/>
        <w:jc w:val="center"/>
        <w:rPr>
          <w:rFonts w:ascii="Times New Roman" w:hAnsi="Times New Roman" w:cs="Times New Roman"/>
          <w:sz w:val="28"/>
          <w:szCs w:val="28"/>
        </w:rPr>
      </w:pPr>
      <w:r w:rsidRPr="00397551">
        <w:rPr>
          <w:rFonts w:ascii="Times New Roman" w:hAnsi="Times New Roman" w:cs="Times New Roman"/>
          <w:sz w:val="28"/>
          <w:szCs w:val="28"/>
        </w:rPr>
        <w:t xml:space="preserve">о бюджетном процессе в </w:t>
      </w:r>
      <w:r>
        <w:rPr>
          <w:rFonts w:ascii="Times New Roman" w:hAnsi="Times New Roman" w:cs="Times New Roman"/>
          <w:sz w:val="28"/>
          <w:szCs w:val="28"/>
        </w:rPr>
        <w:t>Медяковском сельсовете Купинского района Новосибирской области</w:t>
      </w:r>
    </w:p>
    <w:p w:rsidR="00317B68" w:rsidRDefault="00317B68" w:rsidP="00317B68">
      <w:pPr>
        <w:pStyle w:val="ConsPlusTitle"/>
        <w:contextualSpacing/>
        <w:jc w:val="center"/>
        <w:outlineLvl w:val="1"/>
        <w:rPr>
          <w:rFonts w:ascii="Times New Roman" w:hAnsi="Times New Roman" w:cs="Times New Roman"/>
          <w:sz w:val="28"/>
          <w:szCs w:val="28"/>
        </w:rPr>
      </w:pPr>
    </w:p>
    <w:p w:rsidR="00317B68" w:rsidRPr="00397551" w:rsidRDefault="00317B68" w:rsidP="00317B68">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Глава 1. ОБЩИЕ ПОЛОЖЕНИЯ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ind w:hanging="142"/>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1. Бюджетные правоотношения, регулируемые настоящим Положением</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Настоящее Положение о бюджетном процессе в </w:t>
      </w:r>
      <w:r w:rsidRPr="0020680F">
        <w:rPr>
          <w:rFonts w:ascii="Times New Roman" w:hAnsi="Times New Roman"/>
          <w:sz w:val="28"/>
          <w:szCs w:val="28"/>
        </w:rPr>
        <w:t>Медяковском сельсовете</w:t>
      </w:r>
      <w:r>
        <w:rPr>
          <w:rFonts w:ascii="Times New Roman" w:hAnsi="Times New Roman"/>
          <w:sz w:val="28"/>
          <w:szCs w:val="28"/>
        </w:rPr>
        <w:t xml:space="preserve"> Купинского района Новосибирской области</w:t>
      </w:r>
      <w:r w:rsidRPr="00397551">
        <w:rPr>
          <w:rFonts w:ascii="Times New Roman" w:hAnsi="Times New Roman" w:cs="Times New Roman"/>
          <w:sz w:val="28"/>
          <w:szCs w:val="28"/>
        </w:rPr>
        <w:t xml:space="preserve">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w:t>
      </w:r>
      <w:r w:rsidRPr="0020680F">
        <w:rPr>
          <w:rFonts w:ascii="Times New Roman" w:hAnsi="Times New Roman"/>
          <w:sz w:val="28"/>
          <w:szCs w:val="28"/>
        </w:rPr>
        <w:t>Медяковско</w:t>
      </w:r>
      <w:r>
        <w:rPr>
          <w:rFonts w:ascii="Times New Roman" w:hAnsi="Times New Roman"/>
          <w:sz w:val="28"/>
          <w:szCs w:val="28"/>
        </w:rPr>
        <w:t>го</w:t>
      </w:r>
      <w:r w:rsidRPr="0020680F">
        <w:rPr>
          <w:rFonts w:ascii="Times New Roman" w:hAnsi="Times New Roman"/>
          <w:sz w:val="28"/>
          <w:szCs w:val="28"/>
        </w:rPr>
        <w:t xml:space="preserve"> сельсовет</w:t>
      </w:r>
      <w:r>
        <w:rPr>
          <w:rFonts w:ascii="Times New Roman" w:hAnsi="Times New Roman"/>
          <w:sz w:val="28"/>
          <w:szCs w:val="28"/>
        </w:rPr>
        <w:t>а Купинского района Новосибирской области</w:t>
      </w:r>
      <w:r w:rsidRPr="00397551">
        <w:rPr>
          <w:rFonts w:ascii="Times New Roman" w:hAnsi="Times New Roman" w:cs="Times New Roman"/>
          <w:sz w:val="28"/>
          <w:szCs w:val="28"/>
        </w:rPr>
        <w:t xml:space="preserve"> (далее - бюджет сельского поселения), осуществления муниципальных заимствований, регулирования муниципального долга сельского поселения, составления и рассмотрения проекта бюджета сельского поселения,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Положение устанавливает особенности бюджетных полномочий участников бюджетного процесса в </w:t>
      </w:r>
      <w:r w:rsidRPr="0020680F">
        <w:rPr>
          <w:rFonts w:ascii="Times New Roman" w:hAnsi="Times New Roman"/>
          <w:sz w:val="28"/>
          <w:szCs w:val="28"/>
        </w:rPr>
        <w:t>Медяковском сельсовете</w:t>
      </w:r>
      <w:r>
        <w:rPr>
          <w:rFonts w:ascii="Times New Roman" w:hAnsi="Times New Roman"/>
          <w:sz w:val="28"/>
          <w:szCs w:val="28"/>
        </w:rPr>
        <w:t xml:space="preserve"> Купинского района Новосибирской области</w:t>
      </w:r>
      <w:r w:rsidRPr="00397551">
        <w:rPr>
          <w:rFonts w:ascii="Times New Roman" w:hAnsi="Times New Roman" w:cs="Times New Roman"/>
          <w:sz w:val="28"/>
          <w:szCs w:val="28"/>
        </w:rPr>
        <w:t xml:space="preserve"> (далее –сельское поселение).</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 Нормативные правовые акты, регулирующие бюджетные правоотношения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Бюджетные правоотношения в сельском поселении регулируются Бюджетным </w:t>
      </w:r>
      <w:hyperlink r:id="rId7">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Российской Федерации (далее - Бюджетный кодекс), Федеральным </w:t>
      </w:r>
      <w:hyperlink r:id="rId8">
        <w:r w:rsidRPr="00397551">
          <w:rPr>
            <w:rFonts w:ascii="Times New Roman" w:hAnsi="Times New Roman" w:cs="Times New Roman"/>
            <w:sz w:val="28"/>
            <w:szCs w:val="28"/>
          </w:rPr>
          <w:t>законом</w:t>
        </w:r>
      </w:hyperlink>
      <w:r w:rsidRPr="00397551">
        <w:rPr>
          <w:rFonts w:ascii="Times New Roman" w:hAnsi="Times New Roman" w:cs="Times New Roman"/>
          <w:sz w:val="28"/>
          <w:szCs w:val="28"/>
        </w:rPr>
        <w:t xml:space="preserve"> Российской Федерации от 6 октября 2003 года № 131-ФЗ «Об общих принципах организации местного самоуправления в Российской Федерации», </w:t>
      </w:r>
      <w:r w:rsidRPr="009D1A65">
        <w:rPr>
          <w:rFonts w:ascii="Times New Roman" w:hAnsi="Times New Roman"/>
          <w:sz w:val="28"/>
          <w:szCs w:val="28"/>
        </w:rPr>
        <w:t>Закон</w:t>
      </w:r>
      <w:r>
        <w:rPr>
          <w:rFonts w:ascii="Times New Roman" w:hAnsi="Times New Roman"/>
          <w:sz w:val="28"/>
          <w:szCs w:val="28"/>
        </w:rPr>
        <w:t>а</w:t>
      </w:r>
      <w:r w:rsidRPr="009D1A65">
        <w:rPr>
          <w:rFonts w:ascii="Times New Roman" w:hAnsi="Times New Roman"/>
          <w:sz w:val="28"/>
          <w:szCs w:val="28"/>
        </w:rPr>
        <w:t xml:space="preserve"> Новосибирской области от 07.10.2011 № 112-ЗС  "О бюджетном процессе в Новосибирской области»</w:t>
      </w:r>
      <w:r>
        <w:rPr>
          <w:rFonts w:ascii="Times New Roman" w:hAnsi="Times New Roman"/>
          <w:sz w:val="28"/>
          <w:szCs w:val="28"/>
        </w:rPr>
        <w:t xml:space="preserve"> с внесенными изменениями</w:t>
      </w:r>
      <w:r w:rsidRPr="00397551">
        <w:rPr>
          <w:rFonts w:ascii="Times New Roman" w:hAnsi="Times New Roman" w:cs="Times New Roman"/>
          <w:sz w:val="28"/>
          <w:szCs w:val="28"/>
        </w:rPr>
        <w:t xml:space="preserve">, а также иными федеральными законами и нормативными правовыми актами Российской Федерации, законами и нормативными правовыми актами </w:t>
      </w:r>
      <w:r>
        <w:rPr>
          <w:rFonts w:ascii="Times New Roman" w:hAnsi="Times New Roman" w:cs="Times New Roman"/>
          <w:sz w:val="28"/>
          <w:szCs w:val="28"/>
        </w:rPr>
        <w:t>Новосибирской области</w:t>
      </w:r>
      <w:r w:rsidRPr="00397551">
        <w:rPr>
          <w:rFonts w:ascii="Times New Roman" w:hAnsi="Times New Roman" w:cs="Times New Roman"/>
          <w:sz w:val="28"/>
          <w:szCs w:val="28"/>
        </w:rPr>
        <w:t>, муниципальными правовыми актами сельского поселения, регулирующими бюджетные правоотношения.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Муниципальные правовые акты сельского поселения, регулирующие бюджетные правоотношения, не могут противоречить федеральному </w:t>
      </w:r>
      <w:r w:rsidRPr="00397551">
        <w:rPr>
          <w:rFonts w:ascii="Times New Roman" w:hAnsi="Times New Roman" w:cs="Times New Roman"/>
          <w:sz w:val="28"/>
          <w:szCs w:val="28"/>
        </w:rPr>
        <w:lastRenderedPageBreak/>
        <w:t xml:space="preserve">законодательству, законодательству </w:t>
      </w:r>
      <w:r>
        <w:rPr>
          <w:rFonts w:ascii="Times New Roman" w:hAnsi="Times New Roman" w:cs="Times New Roman"/>
          <w:sz w:val="28"/>
          <w:szCs w:val="28"/>
        </w:rPr>
        <w:t>Новосибирской области</w:t>
      </w:r>
      <w:r w:rsidRPr="00397551">
        <w:rPr>
          <w:rFonts w:ascii="Times New Roman" w:hAnsi="Times New Roman" w:cs="Times New Roman"/>
          <w:sz w:val="28"/>
          <w:szCs w:val="28"/>
        </w:rPr>
        <w:t xml:space="preserve"> и настоящему Положению.</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3. Бюджетные полномочия сельского поселения</w:t>
      </w:r>
    </w:p>
    <w:p w:rsidR="00317B68" w:rsidRPr="00397551" w:rsidRDefault="00317B68" w:rsidP="00317B68">
      <w:pPr>
        <w:pStyle w:val="ConsPlusTitle"/>
        <w:ind w:firstLine="709"/>
        <w:contextualSpacing/>
        <w:jc w:val="both"/>
        <w:outlineLvl w:val="2"/>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К бюджетным полномочиям сельского поселения относятся:</w:t>
      </w:r>
    </w:p>
    <w:p w:rsidR="00317B68" w:rsidRPr="00397551" w:rsidRDefault="00317B68" w:rsidP="00317B68">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317B68" w:rsidRPr="00397551" w:rsidRDefault="00317B68" w:rsidP="00317B68">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w:t>
      </w:r>
    </w:p>
    <w:p w:rsidR="00317B68" w:rsidRPr="00397551" w:rsidRDefault="00317B68" w:rsidP="00317B68">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3) установление и исполнение расходных обязательств сельского поселения; </w:t>
      </w:r>
    </w:p>
    <w:p w:rsidR="00317B68" w:rsidRPr="00397551" w:rsidRDefault="00317B68" w:rsidP="00317B68">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4) определение порядка предоставления межбюджетных трансфертов из бюджета сельского поселения, предоставление межбюджетных трансфертов из бюджета сельского поселения; </w:t>
      </w:r>
    </w:p>
    <w:p w:rsidR="00317B68" w:rsidRPr="00397551" w:rsidRDefault="00317B68" w:rsidP="00317B68">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5) осуществление муниципальных заимствований, предоставление муниципальных гарантий сельского поселения,управление муниципальным долгом и управление муниципальными активами сельского поселения;</w:t>
      </w:r>
    </w:p>
    <w:p w:rsidR="00317B68" w:rsidRPr="00397551" w:rsidRDefault="00317B68" w:rsidP="00317B68">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6)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w:t>
      </w: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 иные бюджетные полномочия, отнесенные Бюджетным кодексом к бюджетным полномочиям органов местного самоуправления сельского поселения.</w:t>
      </w:r>
    </w:p>
    <w:p w:rsidR="00317B68" w:rsidRPr="00397551" w:rsidRDefault="00317B68" w:rsidP="00317B68">
      <w:pPr>
        <w:autoSpaceDE w:val="0"/>
        <w:autoSpaceDN w:val="0"/>
        <w:adjustRightInd w:val="0"/>
        <w:spacing w:after="0" w:line="240" w:lineRule="auto"/>
        <w:ind w:firstLine="708"/>
        <w:contextualSpacing/>
        <w:jc w:val="both"/>
        <w:rPr>
          <w:rFonts w:ascii="Times New Roman" w:eastAsiaTheme="minorHAnsi" w:hAnsi="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4. Основные термины и понятия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Основные термины и понятия, используемые в настоящем Положении, применяются в том же значении, что и в Бюджетном </w:t>
      </w:r>
      <w:hyperlink r:id="rId9">
        <w:r w:rsidRPr="00397551">
          <w:rPr>
            <w:rFonts w:ascii="Times New Roman" w:hAnsi="Times New Roman" w:cs="Times New Roman"/>
            <w:sz w:val="28"/>
            <w:szCs w:val="28"/>
          </w:rPr>
          <w:t>кодексе</w:t>
        </w:r>
      </w:hyperlink>
      <w:r w:rsidRPr="00397551">
        <w:rPr>
          <w:rFonts w:ascii="Times New Roman" w:hAnsi="Times New Roman" w:cs="Times New Roman"/>
          <w:sz w:val="28"/>
          <w:szCs w:val="28"/>
        </w:rPr>
        <w:t>.</w:t>
      </w: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eastAsiaTheme="minorHAnsi" w:hAnsi="Times New Roman"/>
          <w:sz w:val="28"/>
          <w:szCs w:val="28"/>
        </w:rPr>
        <w:t xml:space="preserve">Финансовым органом, осуществляющим составление и организацию исполнения бюджета сельского поселения, является </w:t>
      </w:r>
      <w:r w:rsidRPr="00397551">
        <w:rPr>
          <w:rFonts w:ascii="Times New Roman" w:hAnsi="Times New Roman"/>
          <w:sz w:val="28"/>
          <w:szCs w:val="28"/>
        </w:rPr>
        <w:t xml:space="preserve">Администрация </w:t>
      </w:r>
      <w:r>
        <w:rPr>
          <w:rFonts w:ascii="Times New Roman" w:eastAsiaTheme="minorHAnsi" w:hAnsi="Times New Roman"/>
          <w:sz w:val="28"/>
          <w:szCs w:val="28"/>
        </w:rPr>
        <w:t>Медяковского сельсовета Купинского района Новосибирской области</w:t>
      </w:r>
      <w:r w:rsidRPr="00397551">
        <w:rPr>
          <w:rFonts w:ascii="Times New Roman" w:hAnsi="Times New Roman"/>
          <w:sz w:val="28"/>
          <w:szCs w:val="28"/>
        </w:rPr>
        <w:t xml:space="preserve"> (далее – Администрация </w:t>
      </w:r>
      <w:r w:rsidRPr="00397551">
        <w:rPr>
          <w:rFonts w:ascii="Times New Roman" w:eastAsiaTheme="minorHAnsi" w:hAnsi="Times New Roman"/>
          <w:sz w:val="28"/>
          <w:szCs w:val="28"/>
        </w:rPr>
        <w:t>сельского поселения</w:t>
      </w:r>
      <w:r w:rsidRPr="00397551">
        <w:rPr>
          <w:rFonts w:ascii="Times New Roman" w:hAnsi="Times New Roman"/>
          <w:sz w:val="28"/>
          <w:szCs w:val="28"/>
        </w:rPr>
        <w:t>)</w:t>
      </w:r>
      <w:r w:rsidRPr="00397551">
        <w:rPr>
          <w:rFonts w:ascii="Times New Roman" w:eastAsiaTheme="minorHAnsi" w:hAnsi="Times New Roman"/>
          <w:sz w:val="28"/>
          <w:szCs w:val="28"/>
        </w:rPr>
        <w:t>.</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Глава 2. УЧАСТНИКИ БЮДЖЕТНОГО ПРОЦЕССА В СЕЛЬСКОМ ПОСЕЛЕНИИ</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5. Участники бюджетного процесса в сельском поселении</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C44ACD" w:rsidRDefault="00317B68" w:rsidP="00C44ACD">
      <w:pPr>
        <w:pStyle w:val="ConsPlusNormal"/>
        <w:contextualSpacing/>
        <w:rPr>
          <w:rFonts w:ascii="Times New Roman" w:hAnsi="Times New Roman" w:cs="Times New Roman"/>
          <w:sz w:val="28"/>
          <w:szCs w:val="28"/>
        </w:rPr>
      </w:pPr>
      <w:r w:rsidRPr="00C44ACD">
        <w:rPr>
          <w:rFonts w:ascii="Times New Roman" w:hAnsi="Times New Roman" w:cs="Times New Roman"/>
          <w:sz w:val="28"/>
          <w:szCs w:val="28"/>
        </w:rPr>
        <w:lastRenderedPageBreak/>
        <w:t>1. Участниками бюджетного процесса в сельском поселении являются:</w:t>
      </w:r>
    </w:p>
    <w:p w:rsidR="00317B68" w:rsidRPr="00C44ACD" w:rsidRDefault="00317B68" w:rsidP="00C44ACD">
      <w:pPr>
        <w:pStyle w:val="ConsPlusNormal"/>
        <w:spacing w:before="220"/>
        <w:ind w:firstLine="709"/>
        <w:contextualSpacing/>
        <w:rPr>
          <w:rFonts w:ascii="Times New Roman" w:hAnsi="Times New Roman" w:cs="Times New Roman"/>
          <w:sz w:val="28"/>
          <w:szCs w:val="28"/>
        </w:rPr>
      </w:pPr>
      <w:r w:rsidRPr="00C44ACD">
        <w:rPr>
          <w:rFonts w:ascii="Times New Roman" w:hAnsi="Times New Roman" w:cs="Times New Roman"/>
          <w:sz w:val="28"/>
          <w:szCs w:val="28"/>
        </w:rPr>
        <w:t>1) Глава сельского поселения;</w:t>
      </w:r>
    </w:p>
    <w:p w:rsidR="00317B68" w:rsidRPr="00C44ACD" w:rsidRDefault="00317B68" w:rsidP="00C44ACD">
      <w:pPr>
        <w:pStyle w:val="ConsPlusNormal"/>
        <w:spacing w:before="220"/>
        <w:ind w:firstLine="709"/>
        <w:contextualSpacing/>
        <w:rPr>
          <w:rFonts w:ascii="Times New Roman" w:hAnsi="Times New Roman" w:cs="Times New Roman"/>
          <w:sz w:val="28"/>
          <w:szCs w:val="28"/>
        </w:rPr>
      </w:pPr>
      <w:r w:rsidRPr="00C44ACD">
        <w:rPr>
          <w:rFonts w:ascii="Times New Roman" w:hAnsi="Times New Roman" w:cs="Times New Roman"/>
          <w:sz w:val="28"/>
          <w:szCs w:val="28"/>
        </w:rPr>
        <w:t>2) Совет депутатов сельского поселения;</w:t>
      </w:r>
    </w:p>
    <w:p w:rsidR="00317B68" w:rsidRPr="00C44ACD" w:rsidRDefault="00317B68" w:rsidP="00C44ACD">
      <w:pPr>
        <w:pStyle w:val="ConsPlusNormal"/>
        <w:spacing w:before="220"/>
        <w:ind w:firstLine="709"/>
        <w:contextualSpacing/>
        <w:rPr>
          <w:rFonts w:ascii="Times New Roman" w:hAnsi="Times New Roman" w:cs="Times New Roman"/>
          <w:sz w:val="28"/>
          <w:szCs w:val="28"/>
        </w:rPr>
      </w:pPr>
      <w:r w:rsidRPr="00C44ACD">
        <w:rPr>
          <w:rFonts w:ascii="Times New Roman" w:hAnsi="Times New Roman" w:cs="Times New Roman"/>
          <w:sz w:val="28"/>
          <w:szCs w:val="28"/>
        </w:rPr>
        <w:t>3) Администрация сельского поселения;</w:t>
      </w:r>
    </w:p>
    <w:p w:rsidR="00317B68" w:rsidRPr="00C44ACD" w:rsidRDefault="00317B68" w:rsidP="00C44ACD">
      <w:pPr>
        <w:pStyle w:val="ConsPlusNormal"/>
        <w:spacing w:before="200"/>
        <w:ind w:firstLine="709"/>
        <w:contextualSpacing/>
        <w:rPr>
          <w:rFonts w:ascii="Times New Roman" w:hAnsi="Times New Roman"/>
          <w:sz w:val="28"/>
          <w:szCs w:val="28"/>
        </w:rPr>
      </w:pPr>
      <w:r w:rsidRPr="00C44ACD">
        <w:rPr>
          <w:rFonts w:ascii="Times New Roman" w:hAnsi="Times New Roman" w:cs="Times New Roman"/>
          <w:sz w:val="28"/>
          <w:szCs w:val="28"/>
        </w:rPr>
        <w:t xml:space="preserve">4) </w:t>
      </w:r>
      <w:r w:rsidRPr="00C44ACD">
        <w:rPr>
          <w:rFonts w:ascii="Times New Roman" w:hAnsi="Times New Roman"/>
          <w:sz w:val="28"/>
          <w:szCs w:val="28"/>
        </w:rPr>
        <w:t xml:space="preserve">Орган Медяковского сельсовета Купинского муниципального района Новосибирской области, уполномоченный в сфере  внутреннего  муниципального финансового контроля в  Медяковского  сельсовете  Купинского  района  Новосибирской области (далее – орган контроля); </w:t>
      </w:r>
    </w:p>
    <w:p w:rsidR="00317B68" w:rsidRPr="00C44ACD" w:rsidRDefault="00317B68" w:rsidP="00C44ACD">
      <w:pPr>
        <w:pStyle w:val="ConsPlusNormal"/>
        <w:spacing w:before="200"/>
        <w:ind w:firstLine="709"/>
        <w:contextualSpacing/>
        <w:rPr>
          <w:rFonts w:ascii="Times New Roman" w:hAnsi="Times New Roman"/>
          <w:sz w:val="28"/>
          <w:szCs w:val="28"/>
        </w:rPr>
      </w:pPr>
      <w:r w:rsidRPr="00C44ACD">
        <w:rPr>
          <w:rFonts w:ascii="Times New Roman" w:hAnsi="Times New Roman"/>
          <w:sz w:val="28"/>
          <w:szCs w:val="28"/>
        </w:rPr>
        <w:t>5) Финансовый орган Медяковского сельсовета Купинского района Новосибирской области (далее – финансовый орган муниципального образования);</w:t>
      </w:r>
    </w:p>
    <w:p w:rsidR="00317B68" w:rsidRPr="00C44ACD" w:rsidRDefault="00317B68" w:rsidP="00C44ACD">
      <w:pPr>
        <w:pStyle w:val="ConsPlusNormal"/>
        <w:spacing w:before="200"/>
        <w:ind w:firstLine="709"/>
        <w:contextualSpacing/>
        <w:rPr>
          <w:rFonts w:ascii="Times New Roman" w:hAnsi="Times New Roman" w:cs="Times New Roman"/>
          <w:sz w:val="28"/>
          <w:szCs w:val="28"/>
        </w:rPr>
      </w:pPr>
      <w:r w:rsidRPr="00C44ACD">
        <w:rPr>
          <w:rFonts w:ascii="Times New Roman" w:hAnsi="Times New Roman"/>
          <w:sz w:val="28"/>
          <w:szCs w:val="28"/>
        </w:rPr>
        <w:t>6) Контрольно-счетный орган Медяковского  сельсовета  Купинского муниципального района Новосибирской области (далее – контрольно-счетный орган);</w:t>
      </w:r>
    </w:p>
    <w:p w:rsidR="00317B68" w:rsidRPr="00C44ACD" w:rsidRDefault="00317B68" w:rsidP="00C44ACD">
      <w:pPr>
        <w:pStyle w:val="ConsPlusNormal"/>
        <w:spacing w:before="220"/>
        <w:ind w:firstLine="709"/>
        <w:contextualSpacing/>
        <w:rPr>
          <w:rFonts w:ascii="Times New Roman" w:hAnsi="Times New Roman" w:cs="Times New Roman"/>
          <w:sz w:val="28"/>
          <w:szCs w:val="28"/>
        </w:rPr>
      </w:pPr>
      <w:r w:rsidRPr="00C44ACD">
        <w:rPr>
          <w:rFonts w:ascii="Times New Roman" w:hAnsi="Times New Roman" w:cs="Times New Roman"/>
          <w:sz w:val="28"/>
          <w:szCs w:val="28"/>
        </w:rPr>
        <w:t xml:space="preserve">7) главные распорядители (распорядители) средств бюджета сельского поселения; </w:t>
      </w:r>
    </w:p>
    <w:p w:rsidR="00317B68" w:rsidRPr="00C44ACD" w:rsidRDefault="00317B68" w:rsidP="00C44ACD">
      <w:pPr>
        <w:pStyle w:val="ConsPlusNormal"/>
        <w:spacing w:before="220"/>
        <w:ind w:firstLine="709"/>
        <w:contextualSpacing/>
        <w:rPr>
          <w:rFonts w:ascii="Times New Roman" w:hAnsi="Times New Roman" w:cs="Times New Roman"/>
          <w:sz w:val="28"/>
          <w:szCs w:val="28"/>
        </w:rPr>
      </w:pPr>
      <w:r w:rsidRPr="00C44ACD">
        <w:rPr>
          <w:rFonts w:ascii="Times New Roman" w:hAnsi="Times New Roman" w:cs="Times New Roman"/>
          <w:sz w:val="28"/>
          <w:szCs w:val="28"/>
        </w:rPr>
        <w:t>8) главные администраторы (администраторы) доходов бюджета сельского поселения;</w:t>
      </w:r>
    </w:p>
    <w:p w:rsidR="00317B68" w:rsidRPr="00C44ACD" w:rsidRDefault="00317B68" w:rsidP="00C44ACD">
      <w:pPr>
        <w:pStyle w:val="ConsPlusNormal"/>
        <w:spacing w:before="220"/>
        <w:ind w:firstLine="709"/>
        <w:contextualSpacing/>
        <w:rPr>
          <w:rFonts w:ascii="Times New Roman" w:hAnsi="Times New Roman" w:cs="Times New Roman"/>
          <w:sz w:val="28"/>
          <w:szCs w:val="28"/>
        </w:rPr>
      </w:pPr>
      <w:r w:rsidRPr="00C44ACD">
        <w:rPr>
          <w:rFonts w:ascii="Times New Roman" w:hAnsi="Times New Roman" w:cs="Times New Roman"/>
          <w:sz w:val="28"/>
          <w:szCs w:val="28"/>
        </w:rPr>
        <w:t>9)</w:t>
      </w:r>
      <w:r w:rsidR="00C44ACD">
        <w:rPr>
          <w:rFonts w:ascii="Times New Roman" w:hAnsi="Times New Roman" w:cs="Times New Roman"/>
          <w:sz w:val="28"/>
          <w:szCs w:val="28"/>
        </w:rPr>
        <w:t xml:space="preserve"> </w:t>
      </w:r>
      <w:r w:rsidRPr="00C44ACD">
        <w:rPr>
          <w:rFonts w:ascii="Times New Roman" w:hAnsi="Times New Roman" w:cs="Times New Roman"/>
          <w:sz w:val="28"/>
          <w:szCs w:val="28"/>
        </w:rPr>
        <w:t xml:space="preserve">главные администраторы (администраторы) источников финансирования </w:t>
      </w:r>
      <w:r w:rsidR="00C44ACD">
        <w:rPr>
          <w:rFonts w:ascii="Times New Roman" w:hAnsi="Times New Roman" w:cs="Times New Roman"/>
          <w:sz w:val="28"/>
          <w:szCs w:val="28"/>
        </w:rPr>
        <w:t xml:space="preserve"> </w:t>
      </w:r>
      <w:r w:rsidRPr="00C44ACD">
        <w:rPr>
          <w:rFonts w:ascii="Times New Roman" w:hAnsi="Times New Roman" w:cs="Times New Roman"/>
          <w:sz w:val="28"/>
          <w:szCs w:val="28"/>
        </w:rPr>
        <w:t>дефицита бюджета сельского поселения.</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 xml:space="preserve">          10) Получатели средств местного бюджета;</w:t>
      </w:r>
    </w:p>
    <w:p w:rsidR="00317B68" w:rsidRPr="00C44ACD" w:rsidRDefault="00317B68" w:rsidP="00C44ACD">
      <w:pPr>
        <w:spacing w:after="0" w:line="240" w:lineRule="auto"/>
        <w:rPr>
          <w:rFonts w:ascii="Times New Roman" w:hAnsi="Times New Roman"/>
          <w:sz w:val="28"/>
          <w:szCs w:val="28"/>
          <w:shd w:val="clear" w:color="auto" w:fill="FFFFFF"/>
        </w:rPr>
      </w:pPr>
      <w:r w:rsidRPr="00C44ACD">
        <w:rPr>
          <w:rFonts w:ascii="Times New Roman" w:hAnsi="Times New Roman"/>
          <w:sz w:val="28"/>
          <w:szCs w:val="28"/>
        </w:rPr>
        <w:t xml:space="preserve">          11) Территориальный орган </w:t>
      </w:r>
      <w:r w:rsidRPr="00C44ACD">
        <w:rPr>
          <w:rFonts w:ascii="Times New Roman" w:hAnsi="Times New Roman"/>
          <w:sz w:val="28"/>
          <w:szCs w:val="28"/>
          <w:shd w:val="clear" w:color="auto" w:fill="FFFFFF"/>
        </w:rPr>
        <w:t>Федерального казначейства, осуществляющий  бюджетные полномочия по казначейскому обслуживанию исполнения местного бюджета.</w:t>
      </w:r>
    </w:p>
    <w:p w:rsidR="00317B68" w:rsidRPr="00C44ACD" w:rsidRDefault="00317B68" w:rsidP="00317B68">
      <w:pPr>
        <w:spacing w:after="0" w:line="240" w:lineRule="auto"/>
        <w:rPr>
          <w:rFonts w:ascii="Times New Roman" w:hAnsi="Times New Roman"/>
          <w:sz w:val="28"/>
          <w:szCs w:val="28"/>
        </w:rPr>
      </w:pPr>
      <w:r w:rsidRPr="00C44ACD">
        <w:rPr>
          <w:rFonts w:ascii="Times New Roman" w:hAnsi="Times New Roman"/>
          <w:sz w:val="28"/>
          <w:szCs w:val="28"/>
        </w:rPr>
        <w:t xml:space="preserve">       2. Бюджетные полномочия участников бюджетного процесса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определяются Бюджетным кодексом Российской Федерации, Уставом Медяковского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317B68" w:rsidRPr="00AA62DB" w:rsidRDefault="00317B68" w:rsidP="00317B68">
      <w:pPr>
        <w:spacing w:after="0" w:line="240" w:lineRule="auto"/>
        <w:rPr>
          <w:rFonts w:ascii="Times New Roman" w:hAnsi="Times New Roman"/>
          <w:color w:val="FF0000"/>
          <w:sz w:val="28"/>
          <w:szCs w:val="28"/>
        </w:rPr>
      </w:pPr>
    </w:p>
    <w:p w:rsidR="00317B68" w:rsidRPr="00397551" w:rsidRDefault="00317B68" w:rsidP="00317B68">
      <w:pPr>
        <w:pStyle w:val="ConsPlusTitle"/>
        <w:ind w:firstLine="709"/>
        <w:jc w:val="both"/>
        <w:outlineLvl w:val="2"/>
        <w:rPr>
          <w:rFonts w:ascii="Times New Roman" w:hAnsi="Times New Roman" w:cs="Times New Roman"/>
          <w:sz w:val="28"/>
          <w:szCs w:val="28"/>
        </w:rPr>
      </w:pPr>
      <w:r w:rsidRPr="00397551">
        <w:rPr>
          <w:rFonts w:ascii="Times New Roman" w:hAnsi="Times New Roman" w:cs="Times New Roman"/>
          <w:sz w:val="28"/>
          <w:szCs w:val="28"/>
        </w:rPr>
        <w:t>Статья 6. Бюджетные полномочия главы сельского поселения</w:t>
      </w:r>
    </w:p>
    <w:p w:rsidR="00317B68" w:rsidRPr="00397551" w:rsidRDefault="00317B68" w:rsidP="00317B68">
      <w:pPr>
        <w:pStyle w:val="ConsPlusNormal"/>
        <w:ind w:firstLine="709"/>
        <w:jc w:val="both"/>
        <w:rPr>
          <w:rFonts w:ascii="Times New Roman" w:hAnsi="Times New Roman" w:cs="Times New Roman"/>
          <w:sz w:val="28"/>
          <w:szCs w:val="28"/>
        </w:rPr>
      </w:pPr>
    </w:p>
    <w:p w:rsidR="00317B68" w:rsidRPr="00647CFD" w:rsidRDefault="00317B68" w:rsidP="00317B68">
      <w:pPr>
        <w:pStyle w:val="formattext"/>
        <w:shd w:val="clear" w:color="auto" w:fill="FFFFFF"/>
        <w:spacing w:before="0" w:beforeAutospacing="0" w:after="0" w:afterAutospacing="0"/>
        <w:textAlignment w:val="baseline"/>
        <w:rPr>
          <w:sz w:val="28"/>
          <w:szCs w:val="28"/>
        </w:rPr>
      </w:pPr>
      <w:r w:rsidRPr="00647CFD">
        <w:rPr>
          <w:sz w:val="28"/>
          <w:szCs w:val="28"/>
        </w:rPr>
        <w:t>Глава сельского поселения осуществляет следующие бюджетные полномочия:</w:t>
      </w:r>
    </w:p>
    <w:p w:rsidR="00317B68" w:rsidRPr="00647CFD" w:rsidRDefault="00317B68" w:rsidP="00317B68">
      <w:pPr>
        <w:pStyle w:val="formattext"/>
        <w:shd w:val="clear" w:color="auto" w:fill="FFFFFF"/>
        <w:spacing w:before="0" w:beforeAutospacing="0" w:after="0" w:afterAutospacing="0"/>
        <w:textAlignment w:val="baseline"/>
        <w:rPr>
          <w:sz w:val="28"/>
          <w:szCs w:val="28"/>
        </w:rPr>
      </w:pPr>
      <w:r w:rsidRPr="00647CFD">
        <w:rPr>
          <w:sz w:val="28"/>
          <w:szCs w:val="28"/>
        </w:rPr>
        <w:t>1) подписывает и обнародует решение о местном бюджете (о внесении изменений в местный бюджет), решение об исполнении местного бюджета;</w:t>
      </w:r>
    </w:p>
    <w:p w:rsidR="00317B68" w:rsidRPr="00647CFD" w:rsidRDefault="00317B68" w:rsidP="00317B68">
      <w:pPr>
        <w:pStyle w:val="ConsPlusNormal"/>
        <w:contextualSpacing/>
        <w:jc w:val="both"/>
        <w:rPr>
          <w:rFonts w:ascii="Times New Roman" w:hAnsi="Times New Roman" w:cs="Times New Roman"/>
          <w:sz w:val="28"/>
          <w:szCs w:val="28"/>
        </w:rPr>
      </w:pPr>
      <w:r w:rsidRPr="00647CFD">
        <w:rPr>
          <w:rFonts w:ascii="Times New Roman" w:hAnsi="Times New Roman" w:cs="Times New Roman"/>
          <w:sz w:val="28"/>
          <w:szCs w:val="28"/>
        </w:rPr>
        <w:t>2) осуществляет иные бюджетные и исполнительно-распорядительные полномочия в соответствии с</w:t>
      </w:r>
      <w:r w:rsidRPr="00647CFD">
        <w:rPr>
          <w:rStyle w:val="apple-converted-space"/>
          <w:rFonts w:ascii="Times New Roman" w:hAnsi="Times New Roman" w:cs="Times New Roman"/>
          <w:sz w:val="28"/>
          <w:szCs w:val="28"/>
        </w:rPr>
        <w:t> </w:t>
      </w:r>
      <w:r w:rsidRPr="00647CFD">
        <w:rPr>
          <w:rFonts w:ascii="Times New Roman" w:hAnsi="Times New Roman" w:cs="Times New Roman"/>
          <w:sz w:val="28"/>
          <w:szCs w:val="28"/>
        </w:rPr>
        <w:t>Бюджетным кодексом Российской Федерации</w:t>
      </w:r>
      <w:r w:rsidRPr="00647CFD">
        <w:rPr>
          <w:rStyle w:val="apple-converted-space"/>
          <w:rFonts w:ascii="Times New Roman" w:hAnsi="Times New Roman" w:cs="Times New Roman"/>
          <w:sz w:val="28"/>
          <w:szCs w:val="28"/>
        </w:rPr>
        <w:t> </w:t>
      </w:r>
      <w:r w:rsidRPr="00647CFD">
        <w:rPr>
          <w:rFonts w:ascii="Times New Roman" w:hAnsi="Times New Roman" w:cs="Times New Roman"/>
          <w:sz w:val="28"/>
          <w:szCs w:val="28"/>
        </w:rPr>
        <w:t>и принимаемыми в соответствии с ними муниципальными правовыми актами, регулирующими бюджетные правоотношения, отнесенные к его ведению.</w:t>
      </w:r>
    </w:p>
    <w:p w:rsidR="00317B68" w:rsidRDefault="00317B68" w:rsidP="00317B68">
      <w:pPr>
        <w:pStyle w:val="ConsPlusTitle"/>
        <w:contextualSpacing/>
        <w:jc w:val="center"/>
        <w:outlineLvl w:val="2"/>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7. Бюджетные полномочия Совета </w:t>
      </w:r>
      <w:r>
        <w:rPr>
          <w:rFonts w:ascii="Times New Roman" w:hAnsi="Times New Roman" w:cs="Times New Roman"/>
          <w:sz w:val="28"/>
          <w:szCs w:val="28"/>
        </w:rPr>
        <w:t xml:space="preserve">депутатов </w:t>
      </w:r>
      <w:r w:rsidRPr="00397551">
        <w:rPr>
          <w:rFonts w:ascii="Times New Roman" w:hAnsi="Times New Roman" w:cs="Times New Roman"/>
          <w:sz w:val="28"/>
          <w:szCs w:val="28"/>
        </w:rPr>
        <w:t>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lastRenderedPageBreak/>
        <w:t>1. К бюджетным полномочиям Совета депутатов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относятся:</w:t>
      </w:r>
    </w:p>
    <w:p w:rsidR="00317B68" w:rsidRPr="00C44ACD" w:rsidRDefault="00317B68" w:rsidP="00C44ACD">
      <w:pPr>
        <w:spacing w:before="200" w:after="0" w:line="240" w:lineRule="auto"/>
        <w:rPr>
          <w:rFonts w:ascii="Times New Roman" w:hAnsi="Times New Roman"/>
          <w:sz w:val="28"/>
          <w:szCs w:val="28"/>
        </w:rPr>
      </w:pPr>
      <w:bookmarkStart w:id="2" w:name="Par70"/>
      <w:bookmarkEnd w:id="2"/>
      <w:r w:rsidRPr="00C44ACD">
        <w:rPr>
          <w:rFonts w:ascii="Times New Roman" w:hAnsi="Times New Roman"/>
          <w:sz w:val="28"/>
          <w:szCs w:val="28"/>
        </w:rPr>
        <w:t>1) установление порядка рассмотрения проекта местного бюджета, утверждения местного бюджета, осуществления контроля за его исполнением;</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 рассмотрение проекта решения о местном бюджете, принятие решения об утверждении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на очередной финансовый год и плановый период; рассмотрение проекта местного бюджета на очередной финансовый год и плановый период;</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4) проведение публичных слушаний по проекту местного бюджета и годовому отчету об исполнении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5) рассмотрение годового отчета об исполнении местного бюджета, принятие решения об его утверждении;</w:t>
      </w:r>
    </w:p>
    <w:p w:rsidR="00317B68" w:rsidRPr="00C44ACD" w:rsidRDefault="00317B68" w:rsidP="00C44ACD">
      <w:pPr>
        <w:spacing w:after="0" w:line="240" w:lineRule="auto"/>
        <w:rPr>
          <w:rFonts w:ascii="Times New Roman" w:hAnsi="Times New Roman"/>
          <w:sz w:val="28"/>
          <w:szCs w:val="28"/>
        </w:rPr>
      </w:pPr>
      <w:bookmarkStart w:id="3" w:name="Par78"/>
      <w:bookmarkEnd w:id="3"/>
      <w:r w:rsidRPr="00C44ACD">
        <w:rPr>
          <w:rFonts w:ascii="Times New Roman" w:hAnsi="Times New Roman"/>
          <w:sz w:val="28"/>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7) установление расходных обязательств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9) установление целей, порядка и условий предоставления субсидий из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10) установление целей, порядка и условий предоставления иных межбюджетных трансфертов из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по вопросам регулирования бюджетных правоотношений;</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12)утверждение плана восстановления платежеспособности муниципального образования;</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w:t>
      </w:r>
    </w:p>
    <w:p w:rsidR="00317B68"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 Реализация пунктов 1, 2, 5, 7, 9, 10, 11, 13 части 1 настоящей статьи осуществляется путем принятия решений.</w:t>
      </w:r>
    </w:p>
    <w:p w:rsidR="00C44ACD" w:rsidRPr="00397551" w:rsidRDefault="00C44ACD" w:rsidP="00C44ACD">
      <w:pPr>
        <w:spacing w:after="0" w:line="240" w:lineRule="auto"/>
        <w:rPr>
          <w:rFonts w:ascii="Times New Roman" w:hAnsi="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8. Бюджетные полномочия Администрации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К бюджетным полномочиям администрации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относятся:</w:t>
      </w:r>
    </w:p>
    <w:p w:rsidR="00317B68" w:rsidRPr="00C44ACD" w:rsidRDefault="00317B68" w:rsidP="00C44ACD">
      <w:pPr>
        <w:spacing w:before="200" w:after="0" w:line="240" w:lineRule="auto"/>
        <w:rPr>
          <w:rFonts w:ascii="Times New Roman" w:hAnsi="Times New Roman"/>
          <w:sz w:val="28"/>
          <w:szCs w:val="28"/>
        </w:rPr>
      </w:pPr>
      <w:r w:rsidRPr="00C44ACD">
        <w:rPr>
          <w:rFonts w:ascii="Times New Roman" w:hAnsi="Times New Roman"/>
          <w:sz w:val="28"/>
          <w:szCs w:val="28"/>
        </w:rPr>
        <w:lastRenderedPageBreak/>
        <w:t>1) рассмотрение и утверждение основных направлений бюджетной и налоговой политики муниципального образования;</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одновременно с проектом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5) внесение проекта бюджета с необходимыми документами и материалами на утверждение в представительный орган;</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6) обеспечение исполнения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7) осуществление контроля за исполнением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9) обеспечение составления бюджетной отчетности;</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10)представление отчета об исполнении бюджета на утверждение представительным органом;</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11)обеспечение управления муниципальным долгом;</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13) исполнение расходных обязательств муниципального образования</w:t>
      </w:r>
      <w:r w:rsidRPr="00C44ACD">
        <w:rPr>
          <w:rFonts w:ascii="Times New Roman" w:hAnsi="Times New Roman"/>
          <w:b/>
          <w:bCs/>
          <w:sz w:val="28"/>
          <w:szCs w:val="28"/>
        </w:rPr>
        <w:t>;</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14) установление порядка использования бюджетных ассигнований резервного фонда администрации муниципального образования</w:t>
      </w:r>
      <w:r w:rsidRPr="00C44ACD">
        <w:rPr>
          <w:rFonts w:ascii="Times New Roman" w:hAnsi="Times New Roman"/>
          <w:b/>
          <w:bCs/>
          <w:sz w:val="28"/>
          <w:szCs w:val="28"/>
        </w:rPr>
        <w:t>;</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15) принятие решений по использованию бюджетных ассигнований резервного фонда администрации муниципального образования</w:t>
      </w:r>
      <w:r w:rsidRPr="00C44ACD">
        <w:rPr>
          <w:rFonts w:ascii="Times New Roman" w:hAnsi="Times New Roman"/>
          <w:b/>
          <w:bCs/>
          <w:sz w:val="28"/>
          <w:szCs w:val="28"/>
        </w:rPr>
        <w:t>;</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17) предоставление муниципальных гарантий муниципального образования</w:t>
      </w:r>
      <w:r w:rsidRPr="00C44ACD">
        <w:rPr>
          <w:rFonts w:ascii="Times New Roman" w:hAnsi="Times New Roman"/>
          <w:b/>
          <w:bCs/>
          <w:sz w:val="28"/>
          <w:szCs w:val="28"/>
        </w:rPr>
        <w:t>;</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lastRenderedPageBreak/>
        <w:t>19) принятие решений о списании сумм задолженности по бюджетным кредитам;</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20) установление порядка проведения реструктуризации обязательств (задолженности) по бюджетному кредиту;</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21) предоставление межбюджетных трансфертов из местного бюджета;</w:t>
      </w:r>
    </w:p>
    <w:p w:rsidR="00317B68" w:rsidRPr="00ED4F9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22) утверждение порядков финансирования мероприятий, предусмотренных муниципальными программами муниципального образования</w:t>
      </w:r>
      <w:r w:rsidR="00ED4F9D">
        <w:rPr>
          <w:rFonts w:ascii="Times New Roman" w:hAnsi="Times New Roman"/>
          <w:bCs/>
          <w:sz w:val="28"/>
          <w:szCs w:val="28"/>
        </w:rPr>
        <w:t>.</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23) установление порядка определения объема и предоставления субсидий некоммерчес</w:t>
      </w:r>
      <w:r w:rsidR="00ED4F9D">
        <w:rPr>
          <w:rFonts w:ascii="Times New Roman" w:hAnsi="Times New Roman"/>
          <w:sz w:val="28"/>
          <w:szCs w:val="28"/>
        </w:rPr>
        <w:t xml:space="preserve">ким организациям, не являющимся </w:t>
      </w:r>
      <w:r w:rsidRPr="00C44ACD">
        <w:rPr>
          <w:rFonts w:ascii="Times New Roman" w:hAnsi="Times New Roman"/>
          <w:sz w:val="28"/>
          <w:szCs w:val="28"/>
        </w:rPr>
        <w:t>муниципальными </w:t>
      </w:r>
      <w:r w:rsidR="00ED4F9D">
        <w:rPr>
          <w:rFonts w:ascii="Times New Roman" w:hAnsi="Times New Roman"/>
          <w:sz w:val="28"/>
          <w:szCs w:val="28"/>
        </w:rPr>
        <w:t xml:space="preserve"> </w:t>
      </w:r>
      <w:r w:rsidRPr="00C44ACD">
        <w:rPr>
          <w:rFonts w:ascii="Times New Roman" w:hAnsi="Times New Roman"/>
          <w:sz w:val="28"/>
          <w:szCs w:val="28"/>
        </w:rPr>
        <w:t>учреждениями;</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24) установление предельных объемов размещения муниципальных ценных бумаг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на очередной финансовый год и каждый год планового периода по номинальной стоимости;</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25) представление в Совет депутатов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отчета и иной бюджетной отчетности об исполнении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26) утверждение отчета об исполнении местного бюджета за первый квартал, полугодие, девять месяцев текущего финансового года;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29) обеспечение опубликования ежеквартальных сведений о ходе исполнения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30) принятие решений о заключении от имени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о подготовке и реализации бюджетных инвестиций в объекты муниципальной собственности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 на срок реализации указанных решений;</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31) установление случаев заключения от имени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32) принятие решений о заключении от имени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lastRenderedPageBreak/>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на долгосрочный период;</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34) утверждение бюджетного прогноза (изменений бюджетного прогноза)</w:t>
      </w:r>
      <w:r w:rsidR="00ED4F9D">
        <w:rPr>
          <w:rFonts w:ascii="Times New Roman" w:hAnsi="Times New Roman"/>
          <w:sz w:val="28"/>
          <w:szCs w:val="28"/>
        </w:rPr>
        <w:t xml:space="preserve"> </w:t>
      </w:r>
      <w:r w:rsidRPr="00C44ACD">
        <w:rPr>
          <w:rFonts w:ascii="Times New Roman" w:hAnsi="Times New Roman"/>
          <w:sz w:val="28"/>
          <w:szCs w:val="28"/>
        </w:rPr>
        <w:t>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на долгосрочный период;</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35) установление порядка формирования и ведения реестра источников доходов местного бюджета;</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36) установление порядка формирования перечня налоговых расходов </w:t>
      </w:r>
      <w:r w:rsidR="00ED4F9D">
        <w:rPr>
          <w:rFonts w:ascii="Times New Roman" w:hAnsi="Times New Roman"/>
          <w:sz w:val="28"/>
          <w:szCs w:val="28"/>
        </w:rPr>
        <w:t xml:space="preserve"> </w:t>
      </w:r>
      <w:r w:rsidRPr="00C44ACD">
        <w:rPr>
          <w:rFonts w:ascii="Times New Roman" w:hAnsi="Times New Roman"/>
          <w:sz w:val="28"/>
          <w:szCs w:val="28"/>
        </w:rPr>
        <w:t>муниципального образования;</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37) установление порядка осуществления оценки налоговых расходов </w:t>
      </w:r>
      <w:r w:rsidR="00ED4F9D">
        <w:rPr>
          <w:rFonts w:ascii="Times New Roman" w:hAnsi="Times New Roman"/>
          <w:sz w:val="28"/>
          <w:szCs w:val="28"/>
        </w:rPr>
        <w:t xml:space="preserve"> </w:t>
      </w:r>
      <w:r w:rsidRPr="00C44ACD">
        <w:rPr>
          <w:rFonts w:ascii="Times New Roman" w:hAnsi="Times New Roman"/>
          <w:sz w:val="28"/>
          <w:szCs w:val="28"/>
        </w:rPr>
        <w:t>муниципального образования;</w:t>
      </w:r>
    </w:p>
    <w:p w:rsidR="00317B68" w:rsidRPr="00C44ACD" w:rsidRDefault="00317B68" w:rsidP="00C44ACD">
      <w:pPr>
        <w:spacing w:after="0" w:line="240" w:lineRule="auto"/>
        <w:rPr>
          <w:rFonts w:ascii="Times New Roman" w:hAnsi="Times New Roman"/>
          <w:sz w:val="28"/>
          <w:szCs w:val="28"/>
        </w:rPr>
      </w:pPr>
      <w:r w:rsidRPr="00C44ACD">
        <w:rPr>
          <w:rFonts w:ascii="Times New Roman" w:hAnsi="Times New Roman"/>
          <w:sz w:val="28"/>
          <w:szCs w:val="28"/>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317B68" w:rsidRPr="00C44ACD" w:rsidRDefault="00317B68" w:rsidP="00C44ACD">
      <w:pPr>
        <w:spacing w:after="0" w:line="240" w:lineRule="auto"/>
        <w:rPr>
          <w:rFonts w:ascii="Times New Roman" w:hAnsi="Times New Roman"/>
          <w:sz w:val="28"/>
          <w:szCs w:val="28"/>
        </w:rPr>
      </w:pPr>
    </w:p>
    <w:p w:rsidR="00317B68" w:rsidRPr="00C44ACD" w:rsidRDefault="00317B68" w:rsidP="00317B68">
      <w:pPr>
        <w:spacing w:after="0" w:line="240" w:lineRule="auto"/>
        <w:jc w:val="center"/>
        <w:rPr>
          <w:rFonts w:ascii="Times New Roman" w:hAnsi="Times New Roman"/>
          <w:sz w:val="28"/>
          <w:szCs w:val="28"/>
        </w:rPr>
      </w:pPr>
      <w:r w:rsidRPr="00C44ACD">
        <w:rPr>
          <w:rFonts w:ascii="Times New Roman" w:hAnsi="Times New Roman"/>
          <w:b/>
          <w:bCs/>
          <w:sz w:val="28"/>
          <w:szCs w:val="28"/>
        </w:rPr>
        <w:t>Статья 9. Бюджетные полномочия финансового органа</w:t>
      </w:r>
    </w:p>
    <w:p w:rsidR="00317B68" w:rsidRPr="00C44ACD" w:rsidRDefault="00317B68" w:rsidP="00317B68">
      <w:pPr>
        <w:spacing w:after="0" w:line="240" w:lineRule="auto"/>
        <w:jc w:val="both"/>
        <w:rPr>
          <w:rFonts w:ascii="Times New Roman" w:hAnsi="Times New Roman"/>
          <w:sz w:val="28"/>
          <w:szCs w:val="28"/>
        </w:rPr>
      </w:pPr>
      <w:r w:rsidRPr="00C44ACD">
        <w:rPr>
          <w:rFonts w:ascii="Times New Roman" w:hAnsi="Times New Roman"/>
          <w:sz w:val="28"/>
          <w:szCs w:val="28"/>
        </w:rPr>
        <w:t> </w:t>
      </w:r>
    </w:p>
    <w:p w:rsidR="00317B68" w:rsidRPr="00C44ACD" w:rsidRDefault="00317B68" w:rsidP="00ED4F9D">
      <w:pPr>
        <w:spacing w:after="0" w:line="240" w:lineRule="auto"/>
        <w:ind w:firstLine="720"/>
        <w:rPr>
          <w:rFonts w:ascii="Times New Roman" w:hAnsi="Times New Roman"/>
          <w:sz w:val="28"/>
          <w:szCs w:val="28"/>
        </w:rPr>
      </w:pPr>
      <w:r w:rsidRPr="00C44ACD">
        <w:rPr>
          <w:rFonts w:ascii="Times New Roman" w:hAnsi="Times New Roman"/>
          <w:sz w:val="28"/>
          <w:szCs w:val="28"/>
        </w:rPr>
        <w:t>К бюджетным полномочиям финансового органа относятся: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 разработка и представление в администрацию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основных направлений бюджетной, налоговой политики и кредитной политики муниципального образования;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 разработка и представление в администрацию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бюджетного прогноза (изменений бюджетного прогноза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на долгосрочный период;</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3) организация составления и составление проекта местного бюджета, представление его в администрацию сельсовета;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4) осуществление методического руководства в области составления и исполнения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5) разработка и представление в администрацию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7) установление порядка составления бюджетной отчетности;</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8) проектирование предельных объемов бюджетных ассигнований по главным распорядителям средств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 xml:space="preserve"> 9) ведение муниципальной долговой книги;</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10) организация исполнения местного бюджет;</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 xml:space="preserve">11) установление порядка составления и ведения сводной бюджетной росписи местного бюджета, бюджетных росписей главных распорядителей </w:t>
      </w:r>
      <w:r w:rsidRPr="00C44ACD">
        <w:rPr>
          <w:rFonts w:ascii="Times New Roman" w:hAnsi="Times New Roman"/>
          <w:sz w:val="28"/>
          <w:szCs w:val="28"/>
        </w:rPr>
        <w:lastRenderedPageBreak/>
        <w:t>(распорядителей)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13) разработка проектов методик распределения и порядка предоставления межбюджетных трансфертов из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15) осуществление методологического руководства по бухгалтерскому учету и отчетности муниципальных учреждений;</w:t>
      </w:r>
    </w:p>
    <w:p w:rsidR="00317B68" w:rsidRPr="00C44ACD" w:rsidRDefault="00317B68" w:rsidP="00ED4F9D">
      <w:pPr>
        <w:rPr>
          <w:rFonts w:ascii="Times New Roman" w:hAnsi="Times New Roman"/>
          <w:sz w:val="28"/>
          <w:szCs w:val="28"/>
        </w:rPr>
      </w:pPr>
      <w:r w:rsidRPr="00C44ACD">
        <w:rPr>
          <w:rFonts w:ascii="Times New Roman" w:hAnsi="Times New Roman"/>
          <w:sz w:val="28"/>
          <w:szCs w:val="28"/>
        </w:rPr>
        <w:t>16) установление 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муниципального образования, открываемых в финансовом органе;</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17) исполнение судебных актов по искам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в установленном </w:t>
      </w:r>
      <w:r w:rsidRPr="00C44ACD">
        <w:rPr>
          <w:rFonts w:ascii="Times New Roman" w:hAnsi="Times New Roman"/>
          <w:sz w:val="28"/>
          <w:szCs w:val="28"/>
          <w:u w:val="single"/>
        </w:rPr>
        <w:t>порядке</w:t>
      </w:r>
      <w:r w:rsidRPr="00C44ACD">
        <w:rPr>
          <w:rFonts w:ascii="Times New Roman" w:hAnsi="Times New Roman"/>
          <w:sz w:val="28"/>
          <w:szCs w:val="28"/>
        </w:rPr>
        <w:t>;</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18) формирование и ведение реестра источников доходов муниципального образования, реестр источников доходов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 а также перечень источников доходов бюджетов бюджетной системы Российской Федерации</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19) установление порядка составления и ведения кассового плана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21) ведение реестра расходных обязательств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в порядке, установленном администрацией муниципального образования;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22)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23)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lastRenderedPageBreak/>
        <w:t>24) разработка программ муниципальных внутренних заимствований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25) разработка программы муниципальных гарантий 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в валюте Российской Федерации;</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26)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27) формирование и ведение реестра источников доходов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28) утверждение перечня кодов видов источников финансирования дефицита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30) установление перечня и кодов целевых статей расходов местного бюджета, если иное не установлено Бюджетным </w:t>
      </w:r>
      <w:r w:rsidRPr="00C44ACD">
        <w:rPr>
          <w:rFonts w:ascii="Times New Roman" w:hAnsi="Times New Roman"/>
          <w:sz w:val="28"/>
          <w:szCs w:val="28"/>
          <w:u w:val="single"/>
        </w:rPr>
        <w:t>кодексом</w:t>
      </w:r>
      <w:r w:rsidRPr="00C44ACD">
        <w:rPr>
          <w:rFonts w:ascii="Times New Roman" w:hAnsi="Times New Roman"/>
          <w:sz w:val="28"/>
          <w:szCs w:val="28"/>
        </w:rPr>
        <w:t> Российской Федерации;</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31)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32)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 33) установление порядка исполнения решения о применении бюджетных мер принуждения за совершение бюджетного нарушения;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 34)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35)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lastRenderedPageBreak/>
        <w:t>39) осуществление иных полномочий в соответствии с законодательством Российской Федерации, законодательством Новосибирской области, муниципальными нормативными правовыми актами органов местного самоуправления.</w:t>
      </w:r>
    </w:p>
    <w:p w:rsidR="00317B68" w:rsidRPr="00C44ACD" w:rsidRDefault="00317B68" w:rsidP="00317B68">
      <w:pPr>
        <w:spacing w:after="0" w:line="240" w:lineRule="auto"/>
        <w:jc w:val="both"/>
        <w:rPr>
          <w:rFonts w:ascii="Arial" w:hAnsi="Arial" w:cs="Arial"/>
          <w:sz w:val="28"/>
          <w:szCs w:val="28"/>
        </w:rPr>
      </w:pPr>
      <w:r w:rsidRPr="00C44ACD">
        <w:rPr>
          <w:rFonts w:ascii="Arial" w:hAnsi="Arial" w:cs="Arial"/>
          <w:sz w:val="28"/>
          <w:szCs w:val="28"/>
        </w:rPr>
        <w:t> </w:t>
      </w:r>
    </w:p>
    <w:p w:rsidR="00317B68" w:rsidRPr="00C44ACD" w:rsidRDefault="00317B68" w:rsidP="00317B68">
      <w:pPr>
        <w:spacing w:after="0" w:line="240" w:lineRule="auto"/>
        <w:jc w:val="center"/>
        <w:rPr>
          <w:rFonts w:ascii="Times New Roman" w:hAnsi="Times New Roman"/>
          <w:sz w:val="28"/>
          <w:szCs w:val="28"/>
        </w:rPr>
      </w:pPr>
      <w:r w:rsidRPr="00C44ACD">
        <w:rPr>
          <w:rFonts w:ascii="Times New Roman" w:hAnsi="Times New Roman"/>
          <w:b/>
          <w:bCs/>
          <w:sz w:val="28"/>
          <w:szCs w:val="28"/>
        </w:rPr>
        <w:t>Статья 10. Бюджетные полномочия органа контроля сельсовета</w:t>
      </w:r>
    </w:p>
    <w:p w:rsidR="00317B68" w:rsidRPr="00C44ACD" w:rsidRDefault="00317B68" w:rsidP="00317B68">
      <w:pPr>
        <w:spacing w:after="0" w:line="240" w:lineRule="auto"/>
        <w:jc w:val="both"/>
        <w:rPr>
          <w:rFonts w:ascii="Arial" w:hAnsi="Arial" w:cs="Arial"/>
          <w:sz w:val="24"/>
          <w:szCs w:val="24"/>
        </w:rPr>
      </w:pPr>
      <w:r w:rsidRPr="00C44ACD">
        <w:rPr>
          <w:rFonts w:ascii="Arial" w:hAnsi="Arial" w:cs="Arial"/>
          <w:sz w:val="24"/>
          <w:szCs w:val="24"/>
        </w:rPr>
        <w:t> </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К бюджетным полномочиям органа контроля сельсовета относятся: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 бухгалтерской (финансовой) отчетности муниципальных учреждений муниципального образования</w:t>
      </w:r>
      <w:r w:rsidRPr="00C44ACD">
        <w:rPr>
          <w:rFonts w:ascii="Times New Roman" w:hAnsi="Times New Roman"/>
          <w:b/>
          <w:bCs/>
          <w:sz w:val="28"/>
          <w:szCs w:val="28"/>
        </w:rPr>
        <w:t>;</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w:t>
      </w:r>
      <w:r w:rsidRPr="00C44ACD">
        <w:rPr>
          <w:rFonts w:ascii="Times New Roman" w:hAnsi="Times New Roman"/>
          <w:b/>
          <w:bCs/>
          <w:sz w:val="28"/>
          <w:szCs w:val="28"/>
        </w:rPr>
        <w:t>,</w:t>
      </w:r>
      <w:r w:rsidRPr="00C44ACD">
        <w:rPr>
          <w:rFonts w:ascii="Times New Roman" w:hAnsi="Times New Roman"/>
          <w:sz w:val="28"/>
          <w:szCs w:val="28"/>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6) иные полномочия в соответствии с Бюджетным кодексом Российской Федерации.</w:t>
      </w:r>
    </w:p>
    <w:p w:rsidR="00317B68" w:rsidRPr="00C44ACD" w:rsidRDefault="00317B68" w:rsidP="00317B68">
      <w:pPr>
        <w:spacing w:after="0" w:line="240" w:lineRule="auto"/>
        <w:jc w:val="both"/>
        <w:rPr>
          <w:rFonts w:ascii="Arial" w:hAnsi="Arial" w:cs="Arial"/>
          <w:sz w:val="24"/>
          <w:szCs w:val="24"/>
        </w:rPr>
      </w:pPr>
      <w:r w:rsidRPr="00C44ACD">
        <w:rPr>
          <w:rFonts w:ascii="Arial" w:hAnsi="Arial" w:cs="Arial"/>
          <w:b/>
          <w:bCs/>
          <w:sz w:val="24"/>
          <w:szCs w:val="24"/>
        </w:rPr>
        <w:t> </w:t>
      </w:r>
    </w:p>
    <w:p w:rsidR="00317B68" w:rsidRPr="00C44ACD" w:rsidRDefault="00317B68" w:rsidP="00317B68">
      <w:pPr>
        <w:spacing w:after="0" w:line="240" w:lineRule="auto"/>
        <w:jc w:val="center"/>
        <w:rPr>
          <w:rFonts w:ascii="Times New Roman" w:hAnsi="Times New Roman"/>
          <w:b/>
          <w:bCs/>
          <w:sz w:val="28"/>
          <w:szCs w:val="28"/>
        </w:rPr>
      </w:pPr>
      <w:r w:rsidRPr="00C44ACD">
        <w:rPr>
          <w:rFonts w:ascii="Times New Roman" w:hAnsi="Times New Roman"/>
          <w:b/>
          <w:bCs/>
          <w:sz w:val="28"/>
          <w:szCs w:val="28"/>
        </w:rPr>
        <w:t>Статья 11. Бюджетные полномочия контрольно-счетного органа сельсовета</w:t>
      </w:r>
    </w:p>
    <w:p w:rsidR="00317B68" w:rsidRPr="00C44ACD" w:rsidRDefault="00317B68" w:rsidP="00317B68">
      <w:pPr>
        <w:spacing w:after="0" w:line="240" w:lineRule="auto"/>
        <w:jc w:val="center"/>
        <w:rPr>
          <w:rFonts w:ascii="Arial" w:hAnsi="Arial" w:cs="Arial"/>
          <w:sz w:val="24"/>
          <w:szCs w:val="24"/>
        </w:rPr>
      </w:pPr>
    </w:p>
    <w:p w:rsidR="00317B68" w:rsidRPr="00C44ACD" w:rsidRDefault="00317B68" w:rsidP="00317B68">
      <w:pPr>
        <w:spacing w:after="0" w:line="240" w:lineRule="auto"/>
        <w:jc w:val="both"/>
        <w:rPr>
          <w:rFonts w:ascii="Times New Roman" w:hAnsi="Times New Roman"/>
          <w:sz w:val="28"/>
          <w:szCs w:val="28"/>
        </w:rPr>
      </w:pPr>
      <w:r w:rsidRPr="00C44ACD">
        <w:rPr>
          <w:rFonts w:ascii="Times New Roman" w:hAnsi="Times New Roman"/>
          <w:sz w:val="28"/>
          <w:szCs w:val="28"/>
        </w:rPr>
        <w:t>1. К полномочиям контрольно-счетного органа сельсовета относятся:</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2) экспертиза проектов местного бюджета, проверка и анализ обоснованности его показателей;</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3) внешняя проверка годового отчета об исполнении местного бюджета;</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lastRenderedPageBreak/>
        <w:t>4) проведение аудита в сфере закупок товаров, работ и услуг в соответствии с </w:t>
      </w:r>
      <w:hyperlink r:id="rId10" w:anchor="/document/70353464/entry/98" w:history="1">
        <w:r w:rsidRPr="00C44ACD">
          <w:rPr>
            <w:rFonts w:ascii="Times New Roman" w:hAnsi="Times New Roman"/>
            <w:sz w:val="28"/>
            <w:szCs w:val="28"/>
          </w:rPr>
          <w:t>Федеральным законом</w:t>
        </w:r>
      </w:hyperlink>
      <w:r w:rsidRPr="00C44ACD">
        <w:rPr>
          <w:rFonts w:ascii="Times New Roman" w:hAnsi="Times New Roman"/>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10) осуществление контроля за состоянием муниципального внутреннего и внешнего долга;</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12) участие в пределах полномочий в мероприятиях, направленных на противодействие коррупции;</w:t>
      </w:r>
    </w:p>
    <w:p w:rsidR="00317B68" w:rsidRPr="00C44ACD" w:rsidRDefault="00317B68" w:rsidP="00317B68">
      <w:pPr>
        <w:shd w:val="clear" w:color="auto" w:fill="FFFFFF"/>
        <w:spacing w:after="0" w:line="240" w:lineRule="auto"/>
        <w:jc w:val="both"/>
        <w:rPr>
          <w:rFonts w:ascii="Times New Roman" w:hAnsi="Times New Roman"/>
          <w:sz w:val="28"/>
          <w:szCs w:val="28"/>
        </w:rPr>
      </w:pPr>
      <w:r w:rsidRPr="00C44ACD">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lastRenderedPageBreak/>
        <w:t>2. Внешний муниципальный финансовый контроль осуществляется ревизионной комиссией Купинского района Новосибирской области (далее – Ревизионная комиссия) по Соглашению, заключенному между Советом депутатов </w:t>
      </w:r>
      <w:r w:rsidR="00ED4F9D">
        <w:rPr>
          <w:rFonts w:ascii="Times New Roman" w:hAnsi="Times New Roman"/>
          <w:sz w:val="28"/>
          <w:szCs w:val="28"/>
        </w:rPr>
        <w:t xml:space="preserve"> </w:t>
      </w:r>
      <w:r w:rsidRPr="00C44ACD">
        <w:rPr>
          <w:rFonts w:ascii="Times New Roman" w:hAnsi="Times New Roman"/>
          <w:sz w:val="28"/>
          <w:szCs w:val="28"/>
        </w:rPr>
        <w:t>муниципального образования, Советом депутатов Купинского района Новосибирской области и ревизионной комиссией Купинского района Новосибирской области на основании решений, принятых Советом депутатов </w:t>
      </w:r>
      <w:r w:rsidR="00ED4F9D">
        <w:rPr>
          <w:rFonts w:ascii="Times New Roman" w:hAnsi="Times New Roman"/>
          <w:sz w:val="28"/>
          <w:szCs w:val="28"/>
        </w:rPr>
        <w:t xml:space="preserve"> </w:t>
      </w:r>
      <w:r w:rsidRPr="00C44ACD">
        <w:rPr>
          <w:rFonts w:ascii="Times New Roman" w:hAnsi="Times New Roman"/>
          <w:sz w:val="28"/>
          <w:szCs w:val="28"/>
        </w:rPr>
        <w:t>муниципального образования</w:t>
      </w:r>
      <w:r w:rsidRPr="00C44ACD">
        <w:rPr>
          <w:rFonts w:ascii="Times New Roman" w:hAnsi="Times New Roman"/>
          <w:b/>
          <w:bCs/>
          <w:sz w:val="28"/>
          <w:szCs w:val="28"/>
        </w:rPr>
        <w:t> </w:t>
      </w:r>
      <w:r w:rsidRPr="00C44ACD">
        <w:rPr>
          <w:rFonts w:ascii="Times New Roman" w:hAnsi="Times New Roman"/>
          <w:sz w:val="28"/>
          <w:szCs w:val="28"/>
        </w:rPr>
        <w:t>и Советом депутатов Купинского района Новосибирской области.</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rPr>
        <w:t> </w:t>
      </w:r>
    </w:p>
    <w:p w:rsidR="00317B68" w:rsidRPr="00C44ACD" w:rsidRDefault="00317B68" w:rsidP="00317B68">
      <w:pPr>
        <w:spacing w:after="0" w:line="240" w:lineRule="auto"/>
        <w:jc w:val="center"/>
        <w:rPr>
          <w:rFonts w:ascii="Times New Roman" w:hAnsi="Times New Roman"/>
          <w:sz w:val="28"/>
          <w:szCs w:val="28"/>
        </w:rPr>
      </w:pPr>
      <w:r w:rsidRPr="00C44ACD">
        <w:rPr>
          <w:rFonts w:ascii="Times New Roman" w:hAnsi="Times New Roman"/>
          <w:b/>
          <w:bCs/>
          <w:sz w:val="28"/>
          <w:szCs w:val="28"/>
        </w:rPr>
        <w:t>Статья 12. Бюджетные полномочия главных распорядителей (распорядителей) средств местного бюджета</w:t>
      </w:r>
    </w:p>
    <w:p w:rsidR="00317B68" w:rsidRPr="00C44ACD" w:rsidRDefault="00317B68" w:rsidP="00317B68">
      <w:pPr>
        <w:spacing w:after="0" w:line="240" w:lineRule="auto"/>
        <w:jc w:val="center"/>
        <w:rPr>
          <w:rFonts w:ascii="Times New Roman" w:hAnsi="Times New Roman"/>
          <w:sz w:val="28"/>
          <w:szCs w:val="28"/>
        </w:rPr>
      </w:pP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1. Главный распорядитель бюджетных средств обладает следующими бюджетными полномочиями:</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2) формирует </w:t>
      </w:r>
      <w:hyperlink r:id="rId11" w:anchor="/multilink/12112604/paragraph/7477/number/0" w:history="1">
        <w:r w:rsidRPr="00C44ACD">
          <w:rPr>
            <w:rFonts w:ascii="Times New Roman" w:hAnsi="Times New Roman"/>
            <w:sz w:val="28"/>
            <w:szCs w:val="28"/>
          </w:rPr>
          <w:t>перечень</w:t>
        </w:r>
      </w:hyperlink>
      <w:r w:rsidRPr="00C44ACD">
        <w:rPr>
          <w:rFonts w:ascii="Times New Roman" w:hAnsi="Times New Roman"/>
          <w:sz w:val="28"/>
          <w:szCs w:val="28"/>
        </w:rPr>
        <w:t> подведомственных ему распорядителей и получателей бюджетных средств;</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3) </w:t>
      </w:r>
      <w:hyperlink r:id="rId12" w:anchor="/document/55182098/entry/1000" w:history="1">
        <w:r w:rsidRPr="00C44ACD">
          <w:rPr>
            <w:rFonts w:ascii="Times New Roman" w:hAnsi="Times New Roman"/>
            <w:sz w:val="28"/>
            <w:szCs w:val="28"/>
          </w:rPr>
          <w:t>ведет</w:t>
        </w:r>
      </w:hyperlink>
      <w:r w:rsidRPr="00C44ACD">
        <w:rPr>
          <w:rFonts w:ascii="Times New Roman" w:hAnsi="Times New Roman"/>
          <w:sz w:val="28"/>
          <w:szCs w:val="28"/>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4) осуществляет планирование соответствующих расходов бюджета, </w:t>
      </w:r>
      <w:hyperlink r:id="rId13" w:anchor="/multilink/12112604/paragraph/7479/number/0" w:history="1">
        <w:r w:rsidRPr="00C44ACD">
          <w:rPr>
            <w:rFonts w:ascii="Times New Roman" w:hAnsi="Times New Roman"/>
            <w:sz w:val="28"/>
            <w:szCs w:val="28"/>
          </w:rPr>
          <w:t>составляет</w:t>
        </w:r>
      </w:hyperlink>
      <w:r w:rsidRPr="00C44ACD">
        <w:rPr>
          <w:rFonts w:ascii="Times New Roman" w:hAnsi="Times New Roman"/>
          <w:sz w:val="28"/>
          <w:szCs w:val="28"/>
        </w:rPr>
        <w:t> обоснования бюджетных ассигнований;</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6) вносит предложения по формированию и изменению лимитов бюджетных обязательств;</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7) вносит предложения по формированию и изменению сводной бюджетной росписи;</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8) определяет </w:t>
      </w:r>
      <w:hyperlink r:id="rId14" w:anchor="/document/5430924/entry/0" w:history="1">
        <w:r w:rsidRPr="00C44ACD">
          <w:rPr>
            <w:rFonts w:ascii="Times New Roman" w:hAnsi="Times New Roman"/>
            <w:sz w:val="28"/>
            <w:szCs w:val="28"/>
          </w:rPr>
          <w:t>порядок</w:t>
        </w:r>
      </w:hyperlink>
      <w:r w:rsidRPr="00C44ACD">
        <w:rPr>
          <w:rFonts w:ascii="Times New Roman" w:hAnsi="Times New Roman"/>
          <w:sz w:val="28"/>
          <w:szCs w:val="28"/>
        </w:rPr>
        <w:t> утверждения бюджетных смет подведомственных получателей бюджетных средств, являющихся казенными учреждениями;</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9) формирует и утверждает муниципальные задания;</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11) формирует бюджетную отчетность главного распорядителя бюджетных средств;</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lastRenderedPageBreak/>
        <w:t>13)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17B68" w:rsidRPr="00C44ACD" w:rsidRDefault="00317B68" w:rsidP="00ED4F9D">
      <w:pPr>
        <w:spacing w:after="0" w:line="240" w:lineRule="auto"/>
        <w:rPr>
          <w:rFonts w:ascii="Times New Roman" w:hAnsi="Times New Roman"/>
          <w:sz w:val="28"/>
          <w:szCs w:val="28"/>
        </w:rPr>
      </w:pPr>
      <w:r w:rsidRPr="00C44ACD">
        <w:rPr>
          <w:rFonts w:ascii="Times New Roman" w:hAnsi="Times New Roman"/>
          <w:sz w:val="28"/>
          <w:szCs w:val="28"/>
          <w:shd w:val="clear" w:color="auto" w:fill="FFFFFF"/>
        </w:rPr>
        <w:t>14) выступает в суде от имени муниципального образования в качестве представителя ответчика по </w:t>
      </w:r>
      <w:hyperlink r:id="rId15" w:anchor="/multilink/12112604/paragraph/159413380/number/0" w:history="1">
        <w:r w:rsidRPr="00C44ACD">
          <w:rPr>
            <w:rFonts w:ascii="Times New Roman" w:hAnsi="Times New Roman"/>
            <w:sz w:val="28"/>
            <w:szCs w:val="28"/>
            <w:shd w:val="clear" w:color="auto" w:fill="FFFFFF"/>
          </w:rPr>
          <w:t>искам</w:t>
        </w:r>
      </w:hyperlink>
      <w:r w:rsidRPr="00C44ACD">
        <w:rPr>
          <w:rFonts w:ascii="Times New Roman" w:hAnsi="Times New Roman"/>
          <w:sz w:val="28"/>
          <w:szCs w:val="28"/>
          <w:shd w:val="clear" w:color="auto" w:fill="FFFFFF"/>
        </w:rPr>
        <w:t> к муниципальному образованию, по основаниям, установленным  частью 3 статьи 158 БК РФ.".</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2. Распорядитель бюджетных средств обладает следующими бюджетными полномочиями:</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1) осуществляет планирование соответствующих расходов бюджета;</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17B68" w:rsidRPr="00C44ACD" w:rsidRDefault="00317B68" w:rsidP="00ED4F9D">
      <w:pPr>
        <w:shd w:val="clear" w:color="auto" w:fill="FFFFFF"/>
        <w:spacing w:after="0" w:line="240" w:lineRule="auto"/>
        <w:rPr>
          <w:rFonts w:ascii="Times New Roman" w:hAnsi="Times New Roman"/>
          <w:sz w:val="28"/>
          <w:szCs w:val="28"/>
        </w:rPr>
      </w:pPr>
      <w:r w:rsidRPr="00C44ACD">
        <w:rPr>
          <w:rFonts w:ascii="Times New Roman" w:hAnsi="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1"/>
        <w:rPr>
          <w:rFonts w:ascii="Times New Roman" w:hAnsi="Times New Roman" w:cs="Times New Roman"/>
          <w:sz w:val="28"/>
          <w:szCs w:val="28"/>
        </w:rPr>
      </w:pPr>
      <w:bookmarkStart w:id="4" w:name="P84"/>
      <w:bookmarkEnd w:id="4"/>
      <w:r w:rsidRPr="00397551">
        <w:rPr>
          <w:rFonts w:ascii="Times New Roman" w:hAnsi="Times New Roman" w:cs="Times New Roman"/>
          <w:sz w:val="28"/>
          <w:szCs w:val="28"/>
        </w:rPr>
        <w:t>Глава 3. СОСТАВЛЕНИЕ ПРОЕКТА БЮДЖЕТА СЕЛЬСКОГО ПОСЕЛЕНИЯ, РАССМОТРЕНИЕ И УТВЕРЖДЕНИЕ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C44ACD">
        <w:rPr>
          <w:rFonts w:ascii="Times New Roman" w:hAnsi="Times New Roman" w:cs="Times New Roman"/>
          <w:sz w:val="28"/>
          <w:szCs w:val="28"/>
        </w:rPr>
        <w:t>Статья 13.</w:t>
      </w:r>
      <w:r w:rsidRPr="00397551">
        <w:rPr>
          <w:rFonts w:ascii="Times New Roman" w:hAnsi="Times New Roman" w:cs="Times New Roman"/>
          <w:sz w:val="28"/>
          <w:szCs w:val="28"/>
        </w:rPr>
        <w:t xml:space="preserve"> Составление проекта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Порядок и сроки составления проекта бюджета сельского поселения  устанавливаются Администрацией сельского поселения в соответствии с Бюджетным </w:t>
      </w:r>
      <w:hyperlink r:id="rId16">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и принимаемыми с соблюдением его требований муниципальными правовыми актами Совета </w:t>
      </w:r>
      <w:r>
        <w:rPr>
          <w:rFonts w:ascii="Times New Roman" w:hAnsi="Times New Roman" w:cs="Times New Roman"/>
          <w:sz w:val="28"/>
          <w:szCs w:val="28"/>
        </w:rPr>
        <w:t xml:space="preserve">депутатов </w:t>
      </w:r>
      <w:r w:rsidRPr="00397551">
        <w:rPr>
          <w:rFonts w:ascii="Times New Roman" w:hAnsi="Times New Roman" w:cs="Times New Roman"/>
          <w:sz w:val="28"/>
          <w:szCs w:val="28"/>
        </w:rPr>
        <w:t>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Проект бюджета сельского поселения составляется и утверждается сроком на три года (на очередной финансовый год и плановый период).</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Составление проекта бюджета сельского поселения - исключительная прерогатива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C44ACD">
        <w:rPr>
          <w:rFonts w:ascii="Times New Roman" w:hAnsi="Times New Roman" w:cs="Times New Roman"/>
          <w:sz w:val="28"/>
          <w:szCs w:val="28"/>
        </w:rPr>
        <w:lastRenderedPageBreak/>
        <w:t>Статья 14</w:t>
      </w:r>
      <w:r w:rsidRPr="00397551">
        <w:rPr>
          <w:rFonts w:ascii="Times New Roman" w:hAnsi="Times New Roman" w:cs="Times New Roman"/>
          <w:sz w:val="28"/>
          <w:szCs w:val="28"/>
        </w:rPr>
        <w:t xml:space="preserve">. Решение Совета </w:t>
      </w:r>
      <w:r>
        <w:rPr>
          <w:rFonts w:ascii="Times New Roman" w:hAnsi="Times New Roman" w:cs="Times New Roman"/>
          <w:sz w:val="28"/>
          <w:szCs w:val="28"/>
        </w:rPr>
        <w:t xml:space="preserve">депутатов </w:t>
      </w:r>
      <w:r w:rsidRPr="00397551">
        <w:rPr>
          <w:rFonts w:ascii="Times New Roman" w:hAnsi="Times New Roman" w:cs="Times New Roman"/>
          <w:sz w:val="28"/>
          <w:szCs w:val="28"/>
        </w:rPr>
        <w:t>сельского поселения о бюджете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numPr>
          <w:ilvl w:val="0"/>
          <w:numId w:val="18"/>
        </w:numPr>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В решении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общий объем расходов бюджета, дефицит (профицит) бюджета, а также иные показатели, установленные</w:t>
      </w:r>
      <w:r>
        <w:rPr>
          <w:rFonts w:ascii="Times New Roman" w:hAnsi="Times New Roman" w:cs="Times New Roman"/>
          <w:sz w:val="28"/>
          <w:szCs w:val="28"/>
        </w:rPr>
        <w:t xml:space="preserve"> </w:t>
      </w:r>
      <w:r w:rsidRPr="00397551">
        <w:rPr>
          <w:rFonts w:ascii="Times New Roman" w:hAnsi="Times New Roman" w:cs="Times New Roman"/>
          <w:sz w:val="28"/>
          <w:szCs w:val="28"/>
        </w:rPr>
        <w:t xml:space="preserve">Бюджетным </w:t>
      </w:r>
      <w:hyperlink r:id="rId17">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настоящим Положением, иными решениями Совета </w:t>
      </w:r>
      <w:r>
        <w:rPr>
          <w:rFonts w:ascii="Times New Roman" w:hAnsi="Times New Roman" w:cs="Times New Roman"/>
          <w:sz w:val="28"/>
          <w:szCs w:val="28"/>
        </w:rPr>
        <w:t xml:space="preserve">депутатов </w:t>
      </w:r>
      <w:r w:rsidRPr="00397551">
        <w:rPr>
          <w:rFonts w:ascii="Times New Roman" w:hAnsi="Times New Roman" w:cs="Times New Roman"/>
          <w:sz w:val="28"/>
          <w:szCs w:val="28"/>
        </w:rPr>
        <w:t>сельского поселения (кроме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numPr>
          <w:ilvl w:val="0"/>
          <w:numId w:val="18"/>
        </w:numPr>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Решением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 утверждаются: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доходы бюджета сельского поселения по кодам видов доходов, подвидов доходов, относящихся к доходам бюджета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и по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сельского поселения на очередной финансовый год и плановый период;</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ведомственная структура расходов бюджета сельского поселения на очередной финансовый год и плановый период по главным распорядителям средств бюджета сельского поселения,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бюджетов;</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4) общий объем бюджетных ассигнований, направляемых на исполнение публичных нормативных обязательств;</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 источники финансирования дефицита бюджета сельского поселения на очередной финансовый год и плановый период;</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8) верхний предел муниципального внутреннего долга и (или) верхний предел муниципального внешнего долга по состоянию на 1 января года, </w:t>
      </w:r>
      <w:r w:rsidRPr="00397551">
        <w:rPr>
          <w:rFonts w:ascii="Times New Roman" w:hAnsi="Times New Roman" w:cs="Times New Roman"/>
          <w:sz w:val="28"/>
          <w:szCs w:val="28"/>
        </w:rPr>
        <w:lastRenderedPageBreak/>
        <w:t>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Решением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Совета </w:t>
      </w:r>
      <w:r>
        <w:rPr>
          <w:rFonts w:ascii="Times New Roman" w:hAnsi="Times New Roman" w:cs="Times New Roman"/>
          <w:sz w:val="28"/>
          <w:szCs w:val="28"/>
        </w:rPr>
        <w:t xml:space="preserve">депутатов </w:t>
      </w:r>
      <w:r w:rsidRPr="00397551">
        <w:rPr>
          <w:rFonts w:ascii="Times New Roman" w:hAnsi="Times New Roman" w:cs="Times New Roman"/>
          <w:sz w:val="28"/>
          <w:szCs w:val="28"/>
        </w:rPr>
        <w:t>сельского поселения о бюджете сельского поселения, сверх соответствующих бюджетных ассигнований и (или) общего объема расходов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1</w:t>
      </w:r>
      <w:r w:rsidR="00C44ACD">
        <w:rPr>
          <w:rFonts w:ascii="Times New Roman" w:hAnsi="Times New Roman" w:cs="Times New Roman"/>
          <w:sz w:val="28"/>
          <w:szCs w:val="28"/>
        </w:rPr>
        <w:t>5</w:t>
      </w:r>
      <w:r w:rsidRPr="00397551">
        <w:rPr>
          <w:rFonts w:ascii="Times New Roman" w:hAnsi="Times New Roman" w:cs="Times New Roman"/>
          <w:sz w:val="28"/>
          <w:szCs w:val="28"/>
        </w:rPr>
        <w:t>. Сроки, порядок представления проекта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w:t>
      </w:r>
      <w:r w:rsidRPr="00C44ACD">
        <w:rPr>
          <w:rFonts w:ascii="Times New Roman" w:hAnsi="Times New Roman" w:cs="Times New Roman"/>
          <w:sz w:val="28"/>
          <w:szCs w:val="28"/>
        </w:rPr>
        <w:t>. Администрация</w:t>
      </w:r>
      <w:r w:rsidRPr="00397551">
        <w:rPr>
          <w:rFonts w:ascii="Times New Roman" w:hAnsi="Times New Roman" w:cs="Times New Roman"/>
          <w:sz w:val="28"/>
          <w:szCs w:val="28"/>
        </w:rPr>
        <w:t xml:space="preserve"> сельского поселения в срок до 15 ноября текущего года представляет на рассмотрение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разработанный проект решения о бюджете сельского поселения в порядке, установленном Уставом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Одновременно с проектом решения  о бюджете сельского поселения в Совет </w:t>
      </w:r>
      <w:r>
        <w:rPr>
          <w:rFonts w:ascii="Times New Roman" w:hAnsi="Times New Roman" w:cs="Times New Roman"/>
          <w:sz w:val="28"/>
          <w:szCs w:val="28"/>
        </w:rPr>
        <w:t>депутатов</w:t>
      </w:r>
      <w:r w:rsidRPr="00397551">
        <w:rPr>
          <w:rFonts w:ascii="Times New Roman" w:hAnsi="Times New Roman" w:cs="Times New Roman"/>
          <w:sz w:val="28"/>
          <w:szCs w:val="28"/>
        </w:rPr>
        <w:t xml:space="preserve"> сельского поселения  представляются документы и материалы, предусмотренные Бюджетным </w:t>
      </w:r>
      <w:hyperlink r:id="rId18">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397551">
        <w:rPr>
          <w:rFonts w:ascii="Times New Roman" w:hAnsi="Times New Roman" w:cs="Times New Roman"/>
          <w:sz w:val="28"/>
          <w:szCs w:val="28"/>
        </w:rPr>
        <w:t>.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317B68" w:rsidRPr="00397551" w:rsidRDefault="00317B68" w:rsidP="00317B6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397551">
        <w:rPr>
          <w:rFonts w:ascii="Times New Roman" w:hAnsi="Times New Roman" w:cs="Times New Roman"/>
          <w:sz w:val="28"/>
          <w:szCs w:val="28"/>
        </w:rPr>
        <w:t>. Проект решения о бюджете сельского поселения с приложенными документами и материалами к нему подлежит обязательной регистрации.</w:t>
      </w:r>
    </w:p>
    <w:p w:rsidR="00317B68" w:rsidRPr="00397551" w:rsidRDefault="00317B68" w:rsidP="00317B68">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397551">
        <w:rPr>
          <w:rFonts w:ascii="Times New Roman" w:hAnsi="Times New Roman" w:cs="Times New Roman"/>
          <w:sz w:val="28"/>
          <w:szCs w:val="28"/>
        </w:rPr>
        <w:t>. По принятому к рассмотрению проекту решения о бюджете сельского поселения проводятся публичные слушания или общественные обсуждения в соответствии с порядком, установленным статьей 1</w:t>
      </w:r>
      <w:r w:rsidR="00ED4F9D">
        <w:rPr>
          <w:rFonts w:ascii="Times New Roman" w:hAnsi="Times New Roman" w:cs="Times New Roman"/>
          <w:sz w:val="28"/>
          <w:szCs w:val="28"/>
        </w:rPr>
        <w:t>6</w:t>
      </w:r>
      <w:r w:rsidRPr="00397551">
        <w:rPr>
          <w:rFonts w:ascii="Times New Roman" w:hAnsi="Times New Roman" w:cs="Times New Roman"/>
          <w:sz w:val="28"/>
          <w:szCs w:val="28"/>
        </w:rPr>
        <w:t xml:space="preserve"> настоящего Положения.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1</w:t>
      </w:r>
      <w:r w:rsidR="00C44ACD">
        <w:rPr>
          <w:rFonts w:ascii="Times New Roman" w:hAnsi="Times New Roman" w:cs="Times New Roman"/>
          <w:sz w:val="28"/>
          <w:szCs w:val="28"/>
        </w:rPr>
        <w:t>6</w:t>
      </w:r>
      <w:r w:rsidRPr="00397551">
        <w:rPr>
          <w:rFonts w:ascii="Times New Roman" w:hAnsi="Times New Roman" w:cs="Times New Roman"/>
          <w:sz w:val="28"/>
          <w:szCs w:val="28"/>
        </w:rPr>
        <w:t>. Публичные слушания, общественные обсуждения по проекту решения о бюджете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Проект решения Совета </w:t>
      </w:r>
      <w:r>
        <w:rPr>
          <w:rFonts w:ascii="Times New Roman" w:hAnsi="Times New Roman" w:cs="Times New Roman"/>
          <w:sz w:val="28"/>
          <w:szCs w:val="28"/>
        </w:rPr>
        <w:t>депутатов</w:t>
      </w:r>
      <w:r w:rsidRPr="00397551">
        <w:rPr>
          <w:rFonts w:ascii="Times New Roman" w:hAnsi="Times New Roman" w:cs="Times New Roman"/>
          <w:sz w:val="28"/>
          <w:szCs w:val="28"/>
        </w:rPr>
        <w:t xml:space="preserve"> сельского поселения о бюджете сельского поселения подлежит официальному опубликованию (размещению) на официальном сайте </w:t>
      </w:r>
      <w:r w:rsidRPr="00397551">
        <w:rPr>
          <w:rFonts w:ascii="Times New Roman" w:hAnsi="Times New Roman"/>
          <w:sz w:val="28"/>
          <w:szCs w:val="28"/>
        </w:rPr>
        <w:t>Администрации сельского поселения в информационно-телекоммуникационной сети Интернет.</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По проекту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 Советом</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проводятся публичные слушания или общественные обсуждения.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Публичные слушания, общественные обсуждения проводятся публично и открыто.</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lastRenderedPageBreak/>
        <w:t>4. Решение о проведении публичных слушаний или общественных обсуждений по проекту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 принимается решением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5. Для организации проведения и подведения итогов публичных слушаний или общественных обсуждений создается комиссия по проведению публичных слушаний, в состав которой включаются представители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и Администрации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6. Информационное сообщение о проведении публичных слушаний или общественных обсуждений размещается на официальном сайте </w:t>
      </w:r>
      <w:r w:rsidRPr="00397551">
        <w:rPr>
          <w:rFonts w:ascii="Times New Roman" w:hAnsi="Times New Roman"/>
          <w:sz w:val="28"/>
          <w:szCs w:val="28"/>
        </w:rPr>
        <w:t xml:space="preserve">Администрации сельского поселения в информационно-телекоммуникационной сети Интернет </w:t>
      </w:r>
      <w:r w:rsidRPr="00397551">
        <w:rPr>
          <w:rFonts w:ascii="Times New Roman" w:hAnsi="Times New Roman" w:cs="Times New Roman"/>
          <w:sz w:val="28"/>
          <w:szCs w:val="28"/>
        </w:rPr>
        <w:t>и опубликовывается в средствах массовой информации не позднее чем за пять календарных дней до даты их проведения и содержит следующие сведения: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тема публичных слушаний или общественных обсуждений;</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дата, время и место проведения публичных слушаний или общественных обсуждений;</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место опубликования (размещения) текста проекта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4) срок направления вопросов, предложений, замечаний и иных мнений по проекту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 вынесенному на публичные слушания или общественные обсуждения;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5) почтовый адрес и адрес электронной почты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для направления вопросов, предложений, замечаний и иных мнений по проекту решения Совета </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6) порядок проведения публичных слушаний или общественных обсуждений.</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 Общественные обсуждения могут проводиться через средства массовой информации, в том числе через информационно-телекоммуникационную сеть «Интернет».</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8. По результатам публичных слушаний, общественных обсуждений составляется итоговое заключение (протокол), содержащее обобщенную информацию о ходе проведения публичных слушаний, общественных обсуждений, в том числе предложения, замечания и иные мнения их участников, об одобренных большинством участников рекомендациях к проекту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9. Результаты публичных слушаний, общественных обсуждений носят рекомендательный характер и подлежат обнародованию (размещению) на официальном сайте </w:t>
      </w:r>
      <w:r w:rsidRPr="00397551">
        <w:rPr>
          <w:rFonts w:ascii="Times New Roman" w:hAnsi="Times New Roman"/>
          <w:sz w:val="28"/>
          <w:szCs w:val="28"/>
        </w:rPr>
        <w:t xml:space="preserve">Администрации сельского поселения в информационно-телекоммуникационной сети Интернет </w:t>
      </w:r>
      <w:r w:rsidRPr="00397551">
        <w:rPr>
          <w:rFonts w:ascii="Times New Roman" w:hAnsi="Times New Roman" w:cs="Times New Roman"/>
          <w:sz w:val="28"/>
          <w:szCs w:val="28"/>
        </w:rPr>
        <w:t xml:space="preserve">не позднее дня рассмотрения проекта решения Совета </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 на заседании Совета </w:t>
      </w:r>
      <w:r>
        <w:rPr>
          <w:rFonts w:ascii="Times New Roman" w:hAnsi="Times New Roman" w:cs="Times New Roman"/>
          <w:sz w:val="28"/>
          <w:szCs w:val="28"/>
        </w:rPr>
        <w:t>депутатов</w:t>
      </w:r>
      <w:r w:rsidRPr="00397551">
        <w:rPr>
          <w:rFonts w:ascii="Times New Roman" w:hAnsi="Times New Roman" w:cs="Times New Roman"/>
          <w:sz w:val="28"/>
          <w:szCs w:val="28"/>
        </w:rPr>
        <w:t xml:space="preserve">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lastRenderedPageBreak/>
        <w:t>Статья 1</w:t>
      </w:r>
      <w:r w:rsidR="00C44ACD">
        <w:rPr>
          <w:rFonts w:ascii="Times New Roman" w:hAnsi="Times New Roman" w:cs="Times New Roman"/>
          <w:sz w:val="28"/>
          <w:szCs w:val="28"/>
        </w:rPr>
        <w:t>7</w:t>
      </w:r>
      <w:r w:rsidRPr="00397551">
        <w:rPr>
          <w:rFonts w:ascii="Times New Roman" w:hAnsi="Times New Roman" w:cs="Times New Roman"/>
          <w:sz w:val="28"/>
          <w:szCs w:val="28"/>
        </w:rPr>
        <w:t>. Порядок рассмотрения и утверждения проекта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Рассмотрение и утверждение проекта решения Совета </w:t>
      </w:r>
      <w:r>
        <w:rPr>
          <w:rFonts w:ascii="Times New Roman" w:hAnsi="Times New Roman" w:cs="Times New Roman"/>
          <w:sz w:val="28"/>
          <w:szCs w:val="28"/>
        </w:rPr>
        <w:t>депутатов</w:t>
      </w:r>
      <w:r w:rsidRPr="00397551">
        <w:rPr>
          <w:rFonts w:ascii="Times New Roman" w:hAnsi="Times New Roman" w:cs="Times New Roman"/>
          <w:sz w:val="28"/>
          <w:szCs w:val="28"/>
        </w:rPr>
        <w:t xml:space="preserve"> сельского поселения о бюджете сельского поселенияосуществляется в порядке, установленном Советом</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1</w:t>
      </w:r>
      <w:r w:rsidR="00C44ACD">
        <w:rPr>
          <w:rFonts w:ascii="Times New Roman" w:hAnsi="Times New Roman" w:cs="Times New Roman"/>
          <w:sz w:val="28"/>
          <w:szCs w:val="28"/>
        </w:rPr>
        <w:t>8</w:t>
      </w:r>
      <w:r w:rsidRPr="00397551">
        <w:rPr>
          <w:rFonts w:ascii="Times New Roman" w:hAnsi="Times New Roman" w:cs="Times New Roman"/>
          <w:sz w:val="28"/>
          <w:szCs w:val="28"/>
        </w:rPr>
        <w:t>. Внесение изменений в решение Совета сельского поселения о бюджете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numPr>
          <w:ilvl w:val="0"/>
          <w:numId w:val="9"/>
        </w:numPr>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Администрация сельского поселения вносит на рассмотрение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проект решения о внесении изменений в решение о бюджете сельского поселения по всем вопросам, являющимся предметом правового регулирования решения о бюджете сельского поселения.</w:t>
      </w:r>
    </w:p>
    <w:p w:rsidR="00317B68" w:rsidRPr="00397551" w:rsidRDefault="00317B68" w:rsidP="00317B68">
      <w:pPr>
        <w:pStyle w:val="ConsPlusNormal"/>
        <w:numPr>
          <w:ilvl w:val="0"/>
          <w:numId w:val="9"/>
        </w:numPr>
        <w:spacing w:before="220"/>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317B68" w:rsidRPr="00397551" w:rsidRDefault="00317B68" w:rsidP="00317B68">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сведения об исполнении бюджета сельского поселения за истекший отчетный период текущего финансового года;</w:t>
      </w:r>
    </w:p>
    <w:p w:rsidR="00317B68" w:rsidRPr="00397551" w:rsidRDefault="00317B68" w:rsidP="00317B68">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оценка ожидаемого исполнения бюджета сельского поселения в текущем финансовом году;</w:t>
      </w:r>
    </w:p>
    <w:p w:rsidR="00317B68" w:rsidRPr="00397551" w:rsidRDefault="00317B68" w:rsidP="00317B68">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пояснительная записка с обоснованием предлагаемых изменений в решение о бюджете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Глава 4. ОСОБЕННОСТИ ИСПОЛНЕНИЯ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1</w:t>
      </w:r>
      <w:r w:rsidR="00C44ACD">
        <w:rPr>
          <w:rFonts w:ascii="Times New Roman" w:hAnsi="Times New Roman" w:cs="Times New Roman"/>
          <w:sz w:val="28"/>
          <w:szCs w:val="28"/>
        </w:rPr>
        <w:t>9</w:t>
      </w:r>
      <w:r w:rsidRPr="00397551">
        <w:rPr>
          <w:rFonts w:ascii="Times New Roman" w:hAnsi="Times New Roman" w:cs="Times New Roman"/>
          <w:sz w:val="28"/>
          <w:szCs w:val="28"/>
        </w:rPr>
        <w:t>. Дополнительные основания для внесения изменений в сводную бюджетную роспись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В соответствии с</w:t>
      </w:r>
      <w:r w:rsidRPr="00397551">
        <w:rPr>
          <w:rFonts w:ascii="Times New Roman" w:eastAsiaTheme="minorHAnsi" w:hAnsi="Times New Roman"/>
          <w:sz w:val="28"/>
          <w:szCs w:val="28"/>
        </w:rPr>
        <w:t xml:space="preserve"> муниципальными правовыми актами Администрации </w:t>
      </w:r>
      <w:r w:rsidRPr="00397551">
        <w:rPr>
          <w:rFonts w:ascii="Times New Roman" w:hAnsi="Times New Roman"/>
          <w:sz w:val="28"/>
          <w:szCs w:val="28"/>
        </w:rPr>
        <w:t>сельского поселения</w:t>
      </w:r>
      <w:r w:rsidRPr="00397551">
        <w:rPr>
          <w:rFonts w:ascii="Times New Roman" w:eastAsiaTheme="minorHAnsi" w:hAnsi="Times New Roman"/>
          <w:sz w:val="28"/>
          <w:szCs w:val="28"/>
        </w:rPr>
        <w:t xml:space="preserve"> может осуществляться внесение изменений в сводную бюджетную роспись </w:t>
      </w:r>
      <w:r w:rsidRPr="00397551">
        <w:rPr>
          <w:rFonts w:ascii="Times New Roman" w:hAnsi="Times New Roman" w:cs="Times New Roman"/>
          <w:sz w:val="28"/>
          <w:szCs w:val="28"/>
        </w:rPr>
        <w:t xml:space="preserve">бюджета сельского поселениядополнительно к основаниям, установленным Бюджетным </w:t>
      </w:r>
      <w:hyperlink r:id="rId19">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w:t>
      </w:r>
      <w:r w:rsidRPr="00397551">
        <w:rPr>
          <w:rFonts w:ascii="Times New Roman" w:eastAsiaTheme="minorHAnsi" w:hAnsi="Times New Roman"/>
          <w:sz w:val="28"/>
          <w:szCs w:val="28"/>
        </w:rPr>
        <w:t xml:space="preserve">без внесения изменений в Решение о бюджете </w:t>
      </w:r>
      <w:r w:rsidRPr="00397551">
        <w:rPr>
          <w:rFonts w:ascii="Times New Roman" w:hAnsi="Times New Roman"/>
          <w:sz w:val="28"/>
          <w:szCs w:val="28"/>
        </w:rPr>
        <w:t>сельского поселения</w:t>
      </w:r>
      <w:r w:rsidRPr="00397551">
        <w:rPr>
          <w:rFonts w:ascii="Times New Roman" w:eastAsiaTheme="minorHAnsi" w:hAnsi="Times New Roman"/>
          <w:sz w:val="28"/>
          <w:szCs w:val="28"/>
        </w:rPr>
        <w:t>, в следующих случаях:</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изменения наименования главного распорядителя средств бюджета сельского поселения и (или) изменения структуры Администрации сельского поселения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в случае перераспределения бюджетных ассигнований между главными распорядителями средств бюджета сельского поселения, разделами, подразделами, целевыми статьями, видами расходов классификации расходов бюджетов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w:t>
      </w:r>
      <w:r w:rsidRPr="00397551">
        <w:rPr>
          <w:rFonts w:ascii="Times New Roman" w:hAnsi="Times New Roman" w:cs="Times New Roman"/>
          <w:sz w:val="28"/>
          <w:szCs w:val="28"/>
        </w:rPr>
        <w:lastRenderedPageBreak/>
        <w:t>распорядителю средств бюджета сельского поселения,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в случае увеличения бюджетных ассигнований за счет остатков средств бюджета сельского поселения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сельского поселения в отчетном финансовом году и суммой увеличения бюджетных ассигнований, в случаях, предусмотренных Бюджетным </w:t>
      </w:r>
      <w:hyperlink r:id="rId20">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на финансовое обеспечение расходных обязательств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5) в случае увеличения бюджетных ассигнований за счет остатков средств бюджета сельского поселения на начало текущего финансового года в объеме, не превышающем остатка неиспользованных на начало текущего финансового года межбюджетных трансфертов, поступивших из вышестоящего бюджета,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6) в случае увеличения бюджетных ассигнований за счет остатков средств бюджета сельского поселения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 в случае утверждения муниципальных программ сельского поселения и внесения изменений в муниципальные программы сельского поселения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8) в случае осуществления выплат, сокращающих долговые обязательства сельского поселения,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9) 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10) в случае использования средств Резервного фонда Администрации сельского поселения в соответствии с решениями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11) в случае перераспределения бюджетных ассигнований в пределах, предусмотренных главным распорядителям средств бюджета сельского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w:t>
      </w:r>
    </w:p>
    <w:p w:rsidR="00317B68" w:rsidRPr="00397551" w:rsidRDefault="00317B68" w:rsidP="00317B68">
      <w:pPr>
        <w:pStyle w:val="ConsPlusNormal"/>
        <w:spacing w:before="200"/>
        <w:ind w:firstLine="709"/>
        <w:contextualSpacing/>
        <w:jc w:val="both"/>
      </w:pPr>
      <w:r w:rsidRPr="00397551">
        <w:rPr>
          <w:rFonts w:ascii="Times New Roman" w:hAnsi="Times New Roman" w:cs="Times New Roman"/>
          <w:sz w:val="28"/>
          <w:szCs w:val="28"/>
        </w:rPr>
        <w:t xml:space="preserve">12) в случае перераспределения бюджетных ассигнований между разделами, подразделами, целевыми статьями, видами расходов классификации </w:t>
      </w:r>
      <w:r w:rsidRPr="00397551">
        <w:rPr>
          <w:rFonts w:ascii="Times New Roman" w:hAnsi="Times New Roman" w:cs="Times New Roman"/>
          <w:sz w:val="28"/>
          <w:szCs w:val="28"/>
        </w:rPr>
        <w:lastRenderedPageBreak/>
        <w:t>расходов бюджетов в пределах средств, предусмотренных главному распорядителю средств бюджета сельского поселения,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сельского поселения</w:t>
      </w:r>
      <w:r w:rsidRPr="00397551">
        <w:t>;</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13)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сельского поселения, для софинансирования расходных обязательств в целях выполнения условий предоставления иных межбюджетных трансфертов из вышестоящего бюджета;</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14)в случае перераспределения бюджетных ассигнований между разделами, подразделами, целевыми статьями, видами расходов классификации расходов бюджетов, финансовое обеспечение которых осуществляется за счет средств вышестоящего бюджета;</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15)</w:t>
      </w:r>
      <w:r>
        <w:rPr>
          <w:rFonts w:ascii="Times New Roman" w:hAnsi="Times New Roman" w:cs="Times New Roman"/>
          <w:sz w:val="28"/>
          <w:szCs w:val="28"/>
        </w:rPr>
        <w:t xml:space="preserve"> </w:t>
      </w:r>
      <w:r w:rsidRPr="00397551">
        <w:rPr>
          <w:rFonts w:ascii="Times New Roman" w:hAnsi="Times New Roman" w:cs="Times New Roman"/>
          <w:sz w:val="28"/>
          <w:szCs w:val="28"/>
        </w:rPr>
        <w:t>в случае вступления в силу законов, предусматривающих осуществление полномочий органов местного самоуправления сельского поселения за счет субвенций из вышестоящего бюджета;</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16) в случае сокращения и перераспределения бюджетных ассигнований в случае применения бюджетных мер принуждения, предусмотренных Бюджетным </w:t>
      </w:r>
      <w:hyperlink r:id="rId21">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17) в случае перераспределения бюджетных ассигнований, связанных с изменением и (или) уточнением кодов бюджетной и (или) дополнительной классификации, а также порядком их применения.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Иные дополнительные основания для внесения изменений в сводную бюджетную роспись без внесения изменений в решение Совета сельского поселения о бюджете сельского поселения могут устанавливаться в решении Совета сельского поселения о бюджете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w:t>
      </w:r>
      <w:r w:rsidR="00C44ACD">
        <w:rPr>
          <w:rFonts w:ascii="Times New Roman" w:hAnsi="Times New Roman" w:cs="Times New Roman"/>
          <w:sz w:val="28"/>
          <w:szCs w:val="28"/>
        </w:rPr>
        <w:t>20</w:t>
      </w:r>
      <w:r w:rsidRPr="00397551">
        <w:rPr>
          <w:rFonts w:ascii="Times New Roman" w:hAnsi="Times New Roman" w:cs="Times New Roman"/>
          <w:sz w:val="28"/>
          <w:szCs w:val="28"/>
        </w:rPr>
        <w:t>. Использование остатков средств бюджета сельскогопоселения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Остатки средств бюджета сельского поселения на начало текущего финансового года:</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в объеме не более одной двенадцатой общего объема расходов бюджета сельского поселения текущего финансового года направляются Администрацией сельского поселения на покрытие временных кассовых разрывов, возникающих в ходе исполнения бюджета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в объеме, не превышающем сумму остатка неиспользованных бюджетных ассигнований, направляются в текущем финансовом году на увеличение бюджетных ассигнований на:</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а) оплату заключенных от имени сельского поселения муниципальных контрактов на поставку товаров, выполнение работ, оказание услуг, подлежащих </w:t>
      </w:r>
      <w:r w:rsidRPr="00397551">
        <w:rPr>
          <w:rFonts w:ascii="Times New Roman" w:hAnsi="Times New Roman" w:cs="Times New Roman"/>
          <w:sz w:val="28"/>
          <w:szCs w:val="28"/>
        </w:rPr>
        <w:lastRenderedPageBreak/>
        <w:t>в соответствии с условиями этих муниципальных контрактов оплате в текущем финансовом году;</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б) предоставление из бюджета сельского поселения бюджетумуниципального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муниципального района, источником финансового обеспечения которых являлись указанные межбюджетные трансферты;</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в)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При отнесении сельского поселения к группе заемщиков с высоким или средним уровнем долговой устойчивости остатки средств бюджета сельского поселения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сельского поселения в отчетном финансовом году, и суммой увеличения бюджетных ассигнований в случаях, предусмотренных Бюджетным </w:t>
      </w:r>
      <w:hyperlink r:id="rId22">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направляются по решению Администрации сельского поселения на финансовое обеспечение расходных обязательств в порядке, определенном для внесения изменений в сводную бюджетную роспись в соответствии с настоящим Положением.</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Глава 5. ОСОБЕННОСТИ РАССМОТРЕНИЯ И УТВЕРЖДЕНИЯ ОТЧЕТА ОБ ИСПОЛНЕНИИ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w:t>
      </w:r>
      <w:r w:rsidR="00C44ACD">
        <w:rPr>
          <w:rFonts w:ascii="Times New Roman" w:hAnsi="Times New Roman" w:cs="Times New Roman"/>
          <w:sz w:val="28"/>
          <w:szCs w:val="28"/>
        </w:rPr>
        <w:t>21</w:t>
      </w:r>
      <w:r w:rsidRPr="00397551">
        <w:rPr>
          <w:rFonts w:ascii="Times New Roman" w:hAnsi="Times New Roman" w:cs="Times New Roman"/>
          <w:sz w:val="28"/>
          <w:szCs w:val="28"/>
        </w:rPr>
        <w:t>. Внешняя проверка годового отчета об исполнении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Годовой отчет об исполнении бюджета сельского поселения, составленный в соответствии с требованиями Бюджетного </w:t>
      </w:r>
      <w:hyperlink r:id="rId23">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до его рассмотрения в Совете</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подлежит внешней проверке органом внешнего муниципального финансового контроля, которая включает внешнюю проверку бюджетной отчетности главных администраторов средств бюджета сельского поселения и подготовку заключения на годовой отчет об исполнении бюджета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Администрация сельского поселения представляет годовой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1 месяц.</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Орган внешнего муниципального финансового контроля готовит </w:t>
      </w:r>
      <w:r w:rsidRPr="00397551">
        <w:rPr>
          <w:rFonts w:ascii="Times New Roman" w:hAnsi="Times New Roman" w:cs="Times New Roman"/>
          <w:sz w:val="28"/>
          <w:szCs w:val="28"/>
        </w:rPr>
        <w:lastRenderedPageBreak/>
        <w:t>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4. Заключение на годовой отчет об исполнении бюджета сельского поселения представляется органом внешнего муниципального финансового контроля в Совет</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с одновременным направлением в Администрацию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w:t>
      </w:r>
      <w:r w:rsidR="00C44ACD">
        <w:rPr>
          <w:rFonts w:ascii="Times New Roman" w:hAnsi="Times New Roman" w:cs="Times New Roman"/>
          <w:sz w:val="28"/>
          <w:szCs w:val="28"/>
        </w:rPr>
        <w:t>22</w:t>
      </w:r>
      <w:r w:rsidRPr="00397551">
        <w:rPr>
          <w:rFonts w:ascii="Times New Roman" w:hAnsi="Times New Roman" w:cs="Times New Roman"/>
          <w:sz w:val="28"/>
          <w:szCs w:val="28"/>
        </w:rPr>
        <w:t xml:space="preserve">. Представление годового отчета об исполнении бюджета сельского поселения в Совет </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Годовой отчет об исполнении бюджета сельского поселения за отчетный финансовый год в форме проекта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об исполнении бюджета сельского поселения, подготовленного в соответствии с требованиями Бюджетного </w:t>
      </w:r>
      <w:hyperlink r:id="rId24">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вносится главой сельского поселения в Совет</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не позднее 1 мая текущего года.</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Одновременно с проектом решения Совета </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об исполнении бюджета сельского поселения в</w:t>
      </w:r>
      <w:r>
        <w:rPr>
          <w:rFonts w:ascii="Times New Roman" w:hAnsi="Times New Roman" w:cs="Times New Roman"/>
          <w:sz w:val="28"/>
          <w:szCs w:val="28"/>
        </w:rPr>
        <w:t xml:space="preserve"> </w:t>
      </w:r>
      <w:r w:rsidRPr="00397551">
        <w:rPr>
          <w:rFonts w:ascii="Times New Roman" w:hAnsi="Times New Roman" w:cs="Times New Roman"/>
          <w:sz w:val="28"/>
          <w:szCs w:val="28"/>
        </w:rPr>
        <w:t>Совет</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представляются документы и материалы, предусмотренные Бюджетным </w:t>
      </w:r>
      <w:hyperlink r:id="rId25">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C44ACD">
        <w:rPr>
          <w:rFonts w:ascii="Times New Roman" w:hAnsi="Times New Roman" w:cs="Times New Roman"/>
          <w:sz w:val="28"/>
          <w:szCs w:val="28"/>
        </w:rPr>
        <w:t>3</w:t>
      </w:r>
      <w:r w:rsidRPr="00397551">
        <w:rPr>
          <w:rFonts w:ascii="Times New Roman" w:hAnsi="Times New Roman" w:cs="Times New Roman"/>
          <w:sz w:val="28"/>
          <w:szCs w:val="28"/>
        </w:rPr>
        <w:t>. Рассмотрение и утверждение годового отчета об исполнении бюджета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По проекту решения Совета </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об исполнении бюджета сельского поселения Совет</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проводит публичные слушания или общественные обсуждения в соответствии с порядком, установленным статьей 13 настоящего Положения.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Совет</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рассматривает отчет об исполнении бюджета сельского поселения после получения заключения органа внешнего муниципального финансового контроля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При рассмотрении проекта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об исполнении бюджета сельского поселения Совет сельскогопоселения заслушивает доклад Администрации сельского поселения  об исполнении бюджета сельского поселения и содоклад </w:t>
      </w:r>
      <w:r w:rsidRPr="00397551">
        <w:rPr>
          <w:rFonts w:ascii="Times New Roman" w:hAnsi="Times New Roman"/>
          <w:sz w:val="28"/>
          <w:szCs w:val="28"/>
        </w:rPr>
        <w:t>Комиссии Совета</w:t>
      </w:r>
      <w:r>
        <w:rPr>
          <w:rFonts w:ascii="Times New Roman" w:hAnsi="Times New Roman"/>
          <w:sz w:val="28"/>
          <w:szCs w:val="28"/>
        </w:rPr>
        <w:t xml:space="preserve"> </w:t>
      </w:r>
      <w:r>
        <w:rPr>
          <w:rFonts w:ascii="Times New Roman" w:hAnsi="Times New Roman" w:cs="Times New Roman"/>
          <w:sz w:val="28"/>
          <w:szCs w:val="28"/>
        </w:rPr>
        <w:t>депутатов</w:t>
      </w:r>
      <w:r w:rsidRPr="00397551">
        <w:rPr>
          <w:rFonts w:ascii="Times New Roman" w:hAnsi="Times New Roman"/>
          <w:sz w:val="28"/>
          <w:szCs w:val="28"/>
        </w:rPr>
        <w:t xml:space="preserve"> </w:t>
      </w:r>
      <w:r w:rsidRPr="00397551">
        <w:rPr>
          <w:rFonts w:ascii="Times New Roman" w:hAnsi="Times New Roman" w:cs="Times New Roman"/>
          <w:sz w:val="28"/>
          <w:szCs w:val="28"/>
        </w:rPr>
        <w:t>сельского поселения</w:t>
      </w:r>
      <w:r w:rsidRPr="00397551">
        <w:rPr>
          <w:rFonts w:ascii="Times New Roman" w:hAnsi="Times New Roman"/>
          <w:sz w:val="28"/>
          <w:szCs w:val="28"/>
        </w:rPr>
        <w:t>по бюджету, налогам и вопросам собственности</w:t>
      </w:r>
      <w:r w:rsidRPr="00397551">
        <w:rPr>
          <w:rFonts w:ascii="Times New Roman" w:hAnsi="Times New Roman" w:cs="Times New Roman"/>
          <w:sz w:val="28"/>
          <w:szCs w:val="28"/>
        </w:rPr>
        <w:t>.</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По результатам рассмотрения годового отчета об исполнении бюджета сельского поселения Совет </w:t>
      </w:r>
      <w:r>
        <w:rPr>
          <w:rFonts w:ascii="Times New Roman" w:hAnsi="Times New Roman" w:cs="Times New Roman"/>
          <w:sz w:val="28"/>
          <w:szCs w:val="28"/>
        </w:rPr>
        <w:t>депутатов</w:t>
      </w:r>
      <w:r w:rsidRPr="00397551">
        <w:rPr>
          <w:rFonts w:ascii="Times New Roman" w:hAnsi="Times New Roman" w:cs="Times New Roman"/>
          <w:sz w:val="28"/>
          <w:szCs w:val="28"/>
        </w:rPr>
        <w:t xml:space="preserve"> сельского поселения принимает либо отклоняет решение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об исполнении бюджета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5. В случае отклонения Советом </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проекта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об исполнении бюджета сельского поселения он возвращается для устранения фактов недостоверного </w:t>
      </w:r>
      <w:r w:rsidRPr="00397551">
        <w:rPr>
          <w:rFonts w:ascii="Times New Roman" w:hAnsi="Times New Roman" w:cs="Times New Roman"/>
          <w:sz w:val="28"/>
          <w:szCs w:val="28"/>
        </w:rPr>
        <w:lastRenderedPageBreak/>
        <w:t>или неполного отражения данных и повторного представления в срок, не превышающий один месяц.</w:t>
      </w:r>
    </w:p>
    <w:p w:rsidR="00317B68" w:rsidRPr="00397551" w:rsidRDefault="00317B68" w:rsidP="00ED4F9D">
      <w:pPr>
        <w:pStyle w:val="ConsPlusNormal"/>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Глава 6. МУНИЦИПАЛЬНЫЙ ДОЛГ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C44ACD">
        <w:rPr>
          <w:rFonts w:ascii="Times New Roman" w:hAnsi="Times New Roman" w:cs="Times New Roman"/>
          <w:sz w:val="28"/>
          <w:szCs w:val="28"/>
        </w:rPr>
        <w:t>4</w:t>
      </w:r>
      <w:r w:rsidRPr="00397551">
        <w:rPr>
          <w:rFonts w:ascii="Times New Roman" w:hAnsi="Times New Roman" w:cs="Times New Roman"/>
          <w:sz w:val="28"/>
          <w:szCs w:val="28"/>
        </w:rPr>
        <w:t>. Управление муниципальным долгом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Управление муниципальным долгом сельского поселения осуществляется Администрацией сельского поселения в соответствии с Уставом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C44ACD">
        <w:rPr>
          <w:rFonts w:ascii="Times New Roman" w:hAnsi="Times New Roman" w:cs="Times New Roman"/>
          <w:sz w:val="28"/>
          <w:szCs w:val="28"/>
        </w:rPr>
        <w:t>5</w:t>
      </w:r>
      <w:r w:rsidRPr="00397551">
        <w:rPr>
          <w:rFonts w:ascii="Times New Roman" w:hAnsi="Times New Roman" w:cs="Times New Roman"/>
          <w:sz w:val="28"/>
          <w:szCs w:val="28"/>
        </w:rPr>
        <w:t>. Осуществление муниципальных заимствований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От имени сельского поселения право осуществления муниципальных внутренних и внешних заимствований сельского поселения принадлежит Администрации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Муниципальные внутренние и внешние заимствования сельского поселенияосуществляютсявсоответствии с положениями Бюджетного </w:t>
      </w:r>
      <w:hyperlink r:id="rId26">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xml:space="preserve"> и Устава сельского поселения на основании решения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p>
    <w:p w:rsidR="00317B68" w:rsidRPr="00397551" w:rsidRDefault="00317B68" w:rsidP="00317B68">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C44ACD">
        <w:rPr>
          <w:rFonts w:ascii="Times New Roman" w:hAnsi="Times New Roman" w:cs="Times New Roman"/>
          <w:sz w:val="28"/>
          <w:szCs w:val="28"/>
        </w:rPr>
        <w:t>6</w:t>
      </w:r>
      <w:r w:rsidRPr="00397551">
        <w:rPr>
          <w:rFonts w:ascii="Times New Roman" w:hAnsi="Times New Roman" w:cs="Times New Roman"/>
          <w:sz w:val="28"/>
          <w:szCs w:val="28"/>
        </w:rPr>
        <w:t>. Порядок предоставления муниципальных гарантий сельского поселения</w:t>
      </w:r>
    </w:p>
    <w:p w:rsidR="00317B68" w:rsidRPr="00397551" w:rsidRDefault="00317B68" w:rsidP="00317B68">
      <w:pPr>
        <w:pStyle w:val="ConsPlusNormal"/>
        <w:ind w:firstLine="709"/>
        <w:contextualSpacing/>
        <w:jc w:val="both"/>
        <w:rPr>
          <w:rFonts w:ascii="Times New Roman" w:hAnsi="Times New Roman" w:cs="Times New Roman"/>
          <w:sz w:val="28"/>
          <w:szCs w:val="28"/>
        </w:rPr>
      </w:pPr>
    </w:p>
    <w:p w:rsidR="00317B68" w:rsidRPr="00397551" w:rsidRDefault="00317B68" w:rsidP="00317B6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От имени сельского поселения муниципальные гарантии сельского поселения  предоставляются Администрацией сельского поселения в пределах общей суммы предоставляемых гарантий, указанной в решении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поселенияо бюджетесельского поселения, в соответствии с требованиями Бюджетного </w:t>
      </w:r>
      <w:hyperlink r:id="rId27">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xml:space="preserve"> и в порядке, установленном настоящим Положением.</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Предоставление муниципальных гарантий сельского поселения осуществляется Администрацией сельского поселения на основании решения Совета </w:t>
      </w:r>
      <w:r>
        <w:rPr>
          <w:rFonts w:ascii="Times New Roman" w:hAnsi="Times New Roman" w:cs="Times New Roman"/>
          <w:sz w:val="28"/>
          <w:szCs w:val="28"/>
        </w:rPr>
        <w:t>депутатов</w:t>
      </w:r>
      <w:r w:rsidRPr="00397551">
        <w:rPr>
          <w:rFonts w:ascii="Times New Roman" w:hAnsi="Times New Roman" w:cs="Times New Roman"/>
          <w:sz w:val="28"/>
          <w:szCs w:val="28"/>
        </w:rPr>
        <w:t xml:space="preserve"> сельского поселения о бюджете сельского поселения, муниципального правового акта Администрации сельского поселения, а также договора о предоставлении муниципальной гарантии сельского поселения при выполнении условий, установленных Бюджетным </w:t>
      </w:r>
      <w:hyperlink r:id="rId28">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Администрацией сельского поселения утверждается перечень документов, подлежащих представлению принципалом и (или) бенефициаром, для предоставления муниципальной гарантии сельского поселения и заключения договора о предоставлении муниципальной гарантии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w:t>
      </w:r>
      <w:r w:rsidRPr="00397551">
        <w:rPr>
          <w:rFonts w:ascii="Times New Roman" w:hAnsi="Times New Roman" w:cs="Times New Roman"/>
          <w:sz w:val="28"/>
          <w:szCs w:val="28"/>
        </w:rPr>
        <w:lastRenderedPageBreak/>
        <w:t>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5. Анализ финансового состояния принципала, проверка достаточности, надежности и ликвидности обеспечения, предоставляемого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сельского поселения осуществляются Администрациейсельского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6. Муниципальные гарантии сельского поселения предоставляются с взиманием платы, размер которой устанавливается решением Совета</w:t>
      </w:r>
      <w:r>
        <w:rPr>
          <w:rFonts w:ascii="Times New Roman" w:hAnsi="Times New Roman" w:cs="Times New Roman"/>
          <w:sz w:val="28"/>
          <w:szCs w:val="28"/>
        </w:rPr>
        <w:t xml:space="preserve"> депутатов</w:t>
      </w:r>
      <w:r w:rsidRPr="00397551">
        <w:rPr>
          <w:rFonts w:ascii="Times New Roman" w:hAnsi="Times New Roman" w:cs="Times New Roman"/>
          <w:sz w:val="28"/>
          <w:szCs w:val="28"/>
        </w:rPr>
        <w:t xml:space="preserve"> сельского поселения о бюджете сельского поселения.</w:t>
      </w:r>
    </w:p>
    <w:p w:rsidR="00317B68" w:rsidRPr="00397551"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 Администрация сельского поселения ведет учет выданных муниципальных гарантий сельского поселения, увеличения муниципального долга сельского поселения по ним, сокращения муниципального долга сельского поселения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сельского поселения, прекращения по иным основаниям в полном объеме или в какой-либо части обязательств принципалов, обеспеченных муниципальными гарантиями сельского поселения, осуществления гарантом платежей по выданным муниципальным гарантиям сельского поселения, а также в иных случаях, установленных муниципальными гарантиями сельского поселения.</w:t>
      </w:r>
    </w:p>
    <w:p w:rsidR="00317B68" w:rsidRDefault="00317B68" w:rsidP="00317B68">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8. Муниципальные гарантии сельского поселения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сельского поселения), некоммерческих организаций, крестьянских (фермерских) хозяйств, индивидуальных предпринимателей и физических лиц.</w:t>
      </w:r>
    </w:p>
    <w:p w:rsidR="00585AAC" w:rsidRDefault="00585AAC"/>
    <w:sectPr w:rsidR="00585AAC" w:rsidSect="00C44ACD">
      <w:footerReference w:type="default" r:id="rId29"/>
      <w:pgSz w:w="11906" w:h="16838"/>
      <w:pgMar w:top="1134" w:right="42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530" w:rsidRDefault="00C55530" w:rsidP="00042F91">
      <w:pPr>
        <w:spacing w:after="0" w:line="240" w:lineRule="auto"/>
      </w:pPr>
      <w:r>
        <w:separator/>
      </w:r>
    </w:p>
  </w:endnote>
  <w:endnote w:type="continuationSeparator" w:id="1">
    <w:p w:rsidR="00C55530" w:rsidRDefault="00C55530" w:rsidP="00042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810413"/>
      <w:docPartObj>
        <w:docPartGallery w:val="Page Numbers (Bottom of Page)"/>
        <w:docPartUnique/>
      </w:docPartObj>
    </w:sdtPr>
    <w:sdtContent>
      <w:p w:rsidR="004A5818" w:rsidRDefault="001871F0">
        <w:pPr>
          <w:pStyle w:val="ad"/>
          <w:jc w:val="right"/>
        </w:pPr>
        <w:r>
          <w:fldChar w:fldCharType="begin"/>
        </w:r>
        <w:r w:rsidR="00317B68">
          <w:instrText>PAGE   \* MERGEFORMAT</w:instrText>
        </w:r>
        <w:r>
          <w:fldChar w:fldCharType="separate"/>
        </w:r>
        <w:r w:rsidR="003C78AF">
          <w:rPr>
            <w:noProof/>
          </w:rPr>
          <w:t>24</w:t>
        </w:r>
        <w:r>
          <w:fldChar w:fldCharType="end"/>
        </w:r>
      </w:p>
    </w:sdtContent>
  </w:sdt>
  <w:p w:rsidR="004A5818" w:rsidRDefault="00C555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530" w:rsidRDefault="00C55530" w:rsidP="00042F91">
      <w:pPr>
        <w:spacing w:after="0" w:line="240" w:lineRule="auto"/>
      </w:pPr>
      <w:r>
        <w:separator/>
      </w:r>
    </w:p>
  </w:footnote>
  <w:footnote w:type="continuationSeparator" w:id="1">
    <w:p w:rsidR="00C55530" w:rsidRDefault="00C55530" w:rsidP="00042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A7E"/>
    <w:multiLevelType w:val="hybridMultilevel"/>
    <w:tmpl w:val="A608EA6A"/>
    <w:lvl w:ilvl="0" w:tplc="2A08F4C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112C3"/>
    <w:multiLevelType w:val="hybridMultilevel"/>
    <w:tmpl w:val="E3EA1FEC"/>
    <w:lvl w:ilvl="0" w:tplc="EACC2E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71D64C1"/>
    <w:multiLevelType w:val="hybridMultilevel"/>
    <w:tmpl w:val="D5F6E6D4"/>
    <w:lvl w:ilvl="0" w:tplc="FC0E52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2E4A7D1C"/>
    <w:multiLevelType w:val="hybridMultilevel"/>
    <w:tmpl w:val="C91CE194"/>
    <w:lvl w:ilvl="0" w:tplc="A120C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B4160B"/>
    <w:multiLevelType w:val="hybridMultilevel"/>
    <w:tmpl w:val="AA9A7B22"/>
    <w:lvl w:ilvl="0" w:tplc="1804BD2A">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4037EA"/>
    <w:multiLevelType w:val="hybridMultilevel"/>
    <w:tmpl w:val="E460E738"/>
    <w:lvl w:ilvl="0" w:tplc="26B8DAC2">
      <w:start w:val="1"/>
      <w:numFmt w:val="decimal"/>
      <w:lvlText w:val="%1."/>
      <w:lvlJc w:val="left"/>
      <w:pPr>
        <w:ind w:left="8231"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8C103C"/>
    <w:multiLevelType w:val="hybridMultilevel"/>
    <w:tmpl w:val="3F807D02"/>
    <w:lvl w:ilvl="0" w:tplc="9F60C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921C15"/>
    <w:multiLevelType w:val="hybridMultilevel"/>
    <w:tmpl w:val="D7940392"/>
    <w:lvl w:ilvl="0" w:tplc="752EF9FC">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49EE7223"/>
    <w:multiLevelType w:val="hybridMultilevel"/>
    <w:tmpl w:val="EA6E1BC6"/>
    <w:lvl w:ilvl="0" w:tplc="8C74E7A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A6A03B9"/>
    <w:multiLevelType w:val="hybridMultilevel"/>
    <w:tmpl w:val="FDEE44C2"/>
    <w:lvl w:ilvl="0" w:tplc="44246E82">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C47BF9"/>
    <w:multiLevelType w:val="hybridMultilevel"/>
    <w:tmpl w:val="5F92B886"/>
    <w:lvl w:ilvl="0" w:tplc="4268DC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FE011B8"/>
    <w:multiLevelType w:val="hybridMultilevel"/>
    <w:tmpl w:val="9F282B78"/>
    <w:lvl w:ilvl="0" w:tplc="64D48F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E42C07"/>
    <w:multiLevelType w:val="hybridMultilevel"/>
    <w:tmpl w:val="9F282B78"/>
    <w:lvl w:ilvl="0" w:tplc="64D48F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B836DC9"/>
    <w:multiLevelType w:val="hybridMultilevel"/>
    <w:tmpl w:val="1DE8B038"/>
    <w:lvl w:ilvl="0" w:tplc="7B68DA38">
      <w:start w:val="1"/>
      <w:numFmt w:val="decimal"/>
      <w:lvlText w:val="%1."/>
      <w:lvlJc w:val="left"/>
      <w:pPr>
        <w:ind w:left="1005" w:hanging="465"/>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F8B3559"/>
    <w:multiLevelType w:val="hybridMultilevel"/>
    <w:tmpl w:val="DAE40BE0"/>
    <w:lvl w:ilvl="0" w:tplc="C6683F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5D11C47"/>
    <w:multiLevelType w:val="hybridMultilevel"/>
    <w:tmpl w:val="7E726570"/>
    <w:lvl w:ilvl="0" w:tplc="1C5095E2">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D377479"/>
    <w:multiLevelType w:val="hybridMultilevel"/>
    <w:tmpl w:val="F216EECA"/>
    <w:lvl w:ilvl="0" w:tplc="C70459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E5A17A1"/>
    <w:multiLevelType w:val="hybridMultilevel"/>
    <w:tmpl w:val="85462DB2"/>
    <w:lvl w:ilvl="0" w:tplc="19400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6"/>
  </w:num>
  <w:num w:numId="3">
    <w:abstractNumId w:val="14"/>
  </w:num>
  <w:num w:numId="4">
    <w:abstractNumId w:val="15"/>
  </w:num>
  <w:num w:numId="5">
    <w:abstractNumId w:val="13"/>
  </w:num>
  <w:num w:numId="6">
    <w:abstractNumId w:val="12"/>
  </w:num>
  <w:num w:numId="7">
    <w:abstractNumId w:val="10"/>
  </w:num>
  <w:num w:numId="8">
    <w:abstractNumId w:val="4"/>
  </w:num>
  <w:num w:numId="9">
    <w:abstractNumId w:val="2"/>
  </w:num>
  <w:num w:numId="10">
    <w:abstractNumId w:val="8"/>
  </w:num>
  <w:num w:numId="11">
    <w:abstractNumId w:val="3"/>
  </w:num>
  <w:num w:numId="12">
    <w:abstractNumId w:val="11"/>
  </w:num>
  <w:num w:numId="13">
    <w:abstractNumId w:val="1"/>
  </w:num>
  <w:num w:numId="14">
    <w:abstractNumId w:val="7"/>
  </w:num>
  <w:num w:numId="15">
    <w:abstractNumId w:val="5"/>
  </w:num>
  <w:num w:numId="16">
    <w:abstractNumId w:val="17"/>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317B68"/>
    <w:rsid w:val="00042F91"/>
    <w:rsid w:val="001137FD"/>
    <w:rsid w:val="001871F0"/>
    <w:rsid w:val="00317B68"/>
    <w:rsid w:val="003C78AF"/>
    <w:rsid w:val="00585AAC"/>
    <w:rsid w:val="00812016"/>
    <w:rsid w:val="008D2719"/>
    <w:rsid w:val="00AF408C"/>
    <w:rsid w:val="00C36D30"/>
    <w:rsid w:val="00C44ACD"/>
    <w:rsid w:val="00C55530"/>
    <w:rsid w:val="00C902A8"/>
    <w:rsid w:val="00D11693"/>
    <w:rsid w:val="00ED4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Verdan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68"/>
    <w:pPr>
      <w:spacing w:after="200" w:line="276" w:lineRule="auto"/>
    </w:pPr>
    <w:rPr>
      <w:rFonts w:ascii="Calibri" w:eastAsia="Calibri" w:hAnsi="Calibri"/>
      <w:sz w:val="22"/>
      <w:szCs w:val="22"/>
      <w:lang w:eastAsia="en-US"/>
    </w:rPr>
  </w:style>
  <w:style w:type="paragraph" w:styleId="1">
    <w:name w:val="heading 1"/>
    <w:basedOn w:val="a"/>
    <w:link w:val="10"/>
    <w:qFormat/>
    <w:rsid w:val="00AF408C"/>
    <w:pPr>
      <w:jc w:val="center"/>
      <w:outlineLvl w:val="0"/>
    </w:pPr>
    <w:rPr>
      <w:rFonts w:eastAsiaTheme="majorEastAsia" w:cstheme="majorBidi"/>
      <w:b/>
      <w:bCs/>
      <w:color w:val="000000"/>
      <w:kern w:val="36"/>
      <w:sz w:val="48"/>
      <w:szCs w:val="48"/>
    </w:rPr>
  </w:style>
  <w:style w:type="paragraph" w:styleId="2">
    <w:name w:val="heading 2"/>
    <w:basedOn w:val="a"/>
    <w:next w:val="a"/>
    <w:link w:val="20"/>
    <w:qFormat/>
    <w:rsid w:val="00317B68"/>
    <w:pPr>
      <w:keepNext/>
      <w:widowControl w:val="0"/>
      <w:autoSpaceDE w:val="0"/>
      <w:autoSpaceDN w:val="0"/>
      <w:adjustRightInd w:val="0"/>
      <w:spacing w:before="240" w:after="60" w:line="360" w:lineRule="auto"/>
      <w:ind w:firstLine="720"/>
      <w:jc w:val="both"/>
      <w:outlineLvl w:val="1"/>
    </w:pPr>
    <w:rPr>
      <w:rFonts w:ascii="Arial" w:eastAsia="Times New Roman" w:hAnsi="Arial"/>
      <w:b/>
      <w:bCs/>
      <w:i/>
      <w:iCs/>
      <w:sz w:val="28"/>
      <w:szCs w:val="28"/>
      <w:lang w:eastAsia="ru-RU"/>
    </w:rPr>
  </w:style>
  <w:style w:type="paragraph" w:styleId="3">
    <w:name w:val="heading 3"/>
    <w:basedOn w:val="a"/>
    <w:next w:val="a"/>
    <w:link w:val="30"/>
    <w:semiHidden/>
    <w:unhideWhenUsed/>
    <w:qFormat/>
    <w:rsid w:val="001137F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AF408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08C"/>
    <w:rPr>
      <w:rFonts w:eastAsiaTheme="majorEastAsia" w:cstheme="majorBidi"/>
      <w:b/>
      <w:bCs/>
      <w:color w:val="000000"/>
      <w:kern w:val="36"/>
      <w:sz w:val="48"/>
      <w:szCs w:val="48"/>
    </w:rPr>
  </w:style>
  <w:style w:type="character" w:customStyle="1" w:styleId="30">
    <w:name w:val="Заголовок 3 Знак"/>
    <w:basedOn w:val="a0"/>
    <w:link w:val="3"/>
    <w:semiHidden/>
    <w:rsid w:val="001137FD"/>
    <w:rPr>
      <w:rFonts w:asciiTheme="majorHAnsi" w:eastAsiaTheme="majorEastAsia" w:hAnsiTheme="majorHAnsi" w:cstheme="majorBidi"/>
      <w:b/>
      <w:bCs/>
      <w:sz w:val="26"/>
      <w:szCs w:val="26"/>
    </w:rPr>
  </w:style>
  <w:style w:type="paragraph" w:styleId="a3">
    <w:name w:val="Subtitle"/>
    <w:basedOn w:val="a"/>
    <w:link w:val="a4"/>
    <w:qFormat/>
    <w:rsid w:val="00AF408C"/>
    <w:pPr>
      <w:spacing w:after="60"/>
      <w:jc w:val="center"/>
      <w:outlineLvl w:val="1"/>
    </w:pPr>
    <w:rPr>
      <w:rFonts w:ascii="Arial" w:eastAsiaTheme="majorEastAsia" w:hAnsi="Arial" w:cstheme="majorBidi"/>
      <w:szCs w:val="20"/>
      <w:lang w:val="en-US"/>
    </w:rPr>
  </w:style>
  <w:style w:type="character" w:customStyle="1" w:styleId="a4">
    <w:name w:val="Подзаголовок Знак"/>
    <w:basedOn w:val="a0"/>
    <w:link w:val="a3"/>
    <w:rsid w:val="001137FD"/>
    <w:rPr>
      <w:rFonts w:ascii="Arial" w:eastAsiaTheme="majorEastAsia" w:hAnsi="Arial" w:cstheme="majorBidi"/>
      <w:sz w:val="24"/>
      <w:lang w:val="en-US"/>
    </w:rPr>
  </w:style>
  <w:style w:type="character" w:styleId="a5">
    <w:name w:val="Strong"/>
    <w:basedOn w:val="a0"/>
    <w:qFormat/>
    <w:rsid w:val="00AF408C"/>
    <w:rPr>
      <w:b/>
      <w:bCs/>
    </w:rPr>
  </w:style>
  <w:style w:type="paragraph" w:styleId="a6">
    <w:name w:val="No Spacing"/>
    <w:uiPriority w:val="1"/>
    <w:qFormat/>
    <w:rsid w:val="001137FD"/>
    <w:rPr>
      <w:sz w:val="24"/>
      <w:szCs w:val="24"/>
    </w:rPr>
  </w:style>
  <w:style w:type="character" w:customStyle="1" w:styleId="40">
    <w:name w:val="Заголовок 4 Знак"/>
    <w:basedOn w:val="a0"/>
    <w:link w:val="4"/>
    <w:semiHidden/>
    <w:rsid w:val="00AF408C"/>
    <w:rPr>
      <w:rFonts w:ascii="Calibri" w:eastAsia="Times New Roman" w:hAnsi="Calibri" w:cs="Times New Roman"/>
      <w:b/>
      <w:bCs/>
      <w:sz w:val="28"/>
      <w:szCs w:val="28"/>
    </w:rPr>
  </w:style>
  <w:style w:type="paragraph" w:styleId="a7">
    <w:name w:val="List Paragraph"/>
    <w:basedOn w:val="a"/>
    <w:uiPriority w:val="34"/>
    <w:qFormat/>
    <w:rsid w:val="00AF408C"/>
    <w:pPr>
      <w:ind w:left="720"/>
      <w:contextualSpacing/>
    </w:pPr>
    <w:rPr>
      <w:rFonts w:eastAsia="Times New Roman"/>
    </w:rPr>
  </w:style>
  <w:style w:type="character" w:customStyle="1" w:styleId="20">
    <w:name w:val="Заголовок 2 Знак"/>
    <w:basedOn w:val="a0"/>
    <w:link w:val="2"/>
    <w:rsid w:val="00317B68"/>
    <w:rPr>
      <w:rFonts w:ascii="Arial" w:eastAsia="Times New Roman" w:hAnsi="Arial"/>
      <w:b/>
      <w:bCs/>
      <w:i/>
      <w:iCs/>
      <w:sz w:val="28"/>
      <w:szCs w:val="28"/>
    </w:rPr>
  </w:style>
  <w:style w:type="paragraph" w:customStyle="1" w:styleId="ConsPlusNormal">
    <w:name w:val="ConsPlusNormal"/>
    <w:rsid w:val="00317B68"/>
    <w:pPr>
      <w:widowControl w:val="0"/>
      <w:autoSpaceDE w:val="0"/>
      <w:autoSpaceDN w:val="0"/>
    </w:pPr>
    <w:rPr>
      <w:rFonts w:ascii="Calibri" w:eastAsia="Times New Roman" w:hAnsi="Calibri" w:cs="Calibri"/>
      <w:sz w:val="22"/>
    </w:rPr>
  </w:style>
  <w:style w:type="paragraph" w:customStyle="1" w:styleId="ConsPlusNonformat">
    <w:name w:val="ConsPlusNonformat"/>
    <w:rsid w:val="00317B6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317B68"/>
    <w:pPr>
      <w:widowControl w:val="0"/>
      <w:autoSpaceDE w:val="0"/>
      <w:autoSpaceDN w:val="0"/>
    </w:pPr>
    <w:rPr>
      <w:rFonts w:ascii="Calibri" w:eastAsia="Times New Roman" w:hAnsi="Calibri" w:cs="Calibri"/>
      <w:b/>
      <w:sz w:val="22"/>
    </w:rPr>
  </w:style>
  <w:style w:type="paragraph" w:customStyle="1" w:styleId="ConsPlusCell">
    <w:name w:val="ConsPlusCell"/>
    <w:rsid w:val="00317B68"/>
    <w:pPr>
      <w:widowControl w:val="0"/>
      <w:autoSpaceDE w:val="0"/>
      <w:autoSpaceDN w:val="0"/>
    </w:pPr>
    <w:rPr>
      <w:rFonts w:ascii="Courier New" w:eastAsia="Times New Roman" w:hAnsi="Courier New" w:cs="Courier New"/>
    </w:rPr>
  </w:style>
  <w:style w:type="paragraph" w:customStyle="1" w:styleId="ConsPlusDocList">
    <w:name w:val="ConsPlusDocList"/>
    <w:rsid w:val="00317B68"/>
    <w:pPr>
      <w:widowControl w:val="0"/>
      <w:autoSpaceDE w:val="0"/>
      <w:autoSpaceDN w:val="0"/>
    </w:pPr>
    <w:rPr>
      <w:rFonts w:ascii="Calibri" w:eastAsia="Times New Roman" w:hAnsi="Calibri" w:cs="Calibri"/>
      <w:sz w:val="22"/>
    </w:rPr>
  </w:style>
  <w:style w:type="paragraph" w:customStyle="1" w:styleId="ConsPlusTitlePage">
    <w:name w:val="ConsPlusTitlePage"/>
    <w:rsid w:val="00317B68"/>
    <w:pPr>
      <w:widowControl w:val="0"/>
      <w:autoSpaceDE w:val="0"/>
      <w:autoSpaceDN w:val="0"/>
    </w:pPr>
    <w:rPr>
      <w:rFonts w:ascii="Tahoma" w:eastAsia="Times New Roman" w:hAnsi="Tahoma" w:cs="Tahoma"/>
    </w:rPr>
  </w:style>
  <w:style w:type="paragraph" w:customStyle="1" w:styleId="ConsPlusJurTerm">
    <w:name w:val="ConsPlusJurTerm"/>
    <w:rsid w:val="00317B68"/>
    <w:pPr>
      <w:widowControl w:val="0"/>
      <w:autoSpaceDE w:val="0"/>
      <w:autoSpaceDN w:val="0"/>
    </w:pPr>
    <w:rPr>
      <w:rFonts w:ascii="Tahoma" w:eastAsia="Times New Roman" w:hAnsi="Tahoma" w:cs="Tahoma"/>
      <w:sz w:val="26"/>
    </w:rPr>
  </w:style>
  <w:style w:type="paragraph" w:customStyle="1" w:styleId="ConsPlusTextList">
    <w:name w:val="ConsPlusTextList"/>
    <w:rsid w:val="00317B68"/>
    <w:pPr>
      <w:widowControl w:val="0"/>
      <w:autoSpaceDE w:val="0"/>
      <w:autoSpaceDN w:val="0"/>
    </w:pPr>
    <w:rPr>
      <w:rFonts w:ascii="Arial" w:eastAsia="Times New Roman" w:hAnsi="Arial" w:cs="Arial"/>
    </w:rPr>
  </w:style>
  <w:style w:type="paragraph" w:styleId="a8">
    <w:name w:val="Balloon Text"/>
    <w:basedOn w:val="a"/>
    <w:link w:val="a9"/>
    <w:uiPriority w:val="99"/>
    <w:semiHidden/>
    <w:unhideWhenUsed/>
    <w:rsid w:val="00317B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17B68"/>
    <w:rPr>
      <w:rFonts w:ascii="Segoe UI" w:eastAsia="Calibri" w:hAnsi="Segoe UI" w:cs="Segoe UI"/>
      <w:sz w:val="18"/>
      <w:szCs w:val="18"/>
      <w:lang w:eastAsia="en-US"/>
    </w:rPr>
  </w:style>
  <w:style w:type="character" w:styleId="aa">
    <w:name w:val="Hyperlink"/>
    <w:basedOn w:val="a0"/>
    <w:uiPriority w:val="99"/>
    <w:unhideWhenUsed/>
    <w:rsid w:val="00317B68"/>
    <w:rPr>
      <w:color w:val="0000FF" w:themeColor="hyperlink"/>
      <w:u w:val="single"/>
    </w:rPr>
  </w:style>
  <w:style w:type="paragraph" w:styleId="ab">
    <w:name w:val="header"/>
    <w:basedOn w:val="a"/>
    <w:link w:val="ac"/>
    <w:uiPriority w:val="99"/>
    <w:unhideWhenUsed/>
    <w:rsid w:val="00317B6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7B68"/>
    <w:rPr>
      <w:rFonts w:ascii="Calibri" w:eastAsia="Calibri" w:hAnsi="Calibri"/>
      <w:sz w:val="22"/>
      <w:szCs w:val="22"/>
      <w:lang w:eastAsia="en-US"/>
    </w:rPr>
  </w:style>
  <w:style w:type="paragraph" w:styleId="ad">
    <w:name w:val="footer"/>
    <w:basedOn w:val="a"/>
    <w:link w:val="ae"/>
    <w:uiPriority w:val="99"/>
    <w:unhideWhenUsed/>
    <w:rsid w:val="00317B6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7B68"/>
    <w:rPr>
      <w:rFonts w:ascii="Calibri" w:eastAsia="Calibri" w:hAnsi="Calibri"/>
      <w:sz w:val="22"/>
      <w:szCs w:val="22"/>
      <w:lang w:eastAsia="en-US"/>
    </w:rPr>
  </w:style>
  <w:style w:type="character" w:customStyle="1" w:styleId="UnresolvedMention">
    <w:name w:val="Unresolved Mention"/>
    <w:basedOn w:val="a0"/>
    <w:uiPriority w:val="99"/>
    <w:semiHidden/>
    <w:unhideWhenUsed/>
    <w:rsid w:val="00317B68"/>
    <w:rPr>
      <w:color w:val="605E5C"/>
      <w:shd w:val="clear" w:color="auto" w:fill="E1DFDD"/>
    </w:rPr>
  </w:style>
  <w:style w:type="paragraph" w:styleId="af">
    <w:name w:val="Body Text"/>
    <w:basedOn w:val="a"/>
    <w:link w:val="af0"/>
    <w:uiPriority w:val="99"/>
    <w:semiHidden/>
    <w:unhideWhenUsed/>
    <w:rsid w:val="00317B68"/>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semiHidden/>
    <w:rsid w:val="00317B68"/>
    <w:rPr>
      <w:rFonts w:eastAsia="Times New Roman"/>
      <w:sz w:val="24"/>
      <w:szCs w:val="24"/>
    </w:rPr>
  </w:style>
  <w:style w:type="paragraph" w:styleId="af1">
    <w:name w:val="Normal (Web)"/>
    <w:basedOn w:val="a"/>
    <w:uiPriority w:val="99"/>
    <w:semiHidden/>
    <w:unhideWhenUsed/>
    <w:rsid w:val="00317B68"/>
    <w:pPr>
      <w:spacing w:before="100" w:beforeAutospacing="1" w:after="100" w:afterAutospacing="1" w:line="240" w:lineRule="auto"/>
    </w:pPr>
    <w:rPr>
      <w:rFonts w:ascii="Times New Roman" w:hAnsi="Times New Roman"/>
      <w:sz w:val="24"/>
      <w:szCs w:val="24"/>
      <w:lang w:eastAsia="ru-RU"/>
    </w:rPr>
  </w:style>
  <w:style w:type="table" w:customStyle="1" w:styleId="TableGrid">
    <w:name w:val="TableGrid"/>
    <w:rsid w:val="00317B68"/>
    <w:rPr>
      <w:rFonts w:ascii="Calibri" w:eastAsia="Times New Roman" w:hAnsi="Calibri"/>
      <w:sz w:val="22"/>
      <w:szCs w:val="22"/>
    </w:rPr>
    <w:tblPr>
      <w:tblCellMar>
        <w:top w:w="0" w:type="dxa"/>
        <w:left w:w="0" w:type="dxa"/>
        <w:bottom w:w="0" w:type="dxa"/>
        <w:right w:w="0" w:type="dxa"/>
      </w:tblCellMar>
    </w:tblPr>
  </w:style>
  <w:style w:type="paragraph" w:customStyle="1" w:styleId="formattext">
    <w:name w:val="formattext"/>
    <w:basedOn w:val="a"/>
    <w:rsid w:val="00317B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17B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9B43879407DC08D325AA4071C61C49C1589FD8F430DD33EB5466D6DF9A385C39B80B6FB76B3ECCACB955198K8O8F"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E8A9B43879407DC08D325AA4071C61C49C1589FD86460DD33EB5466D6DF9A385D19BD8BAFB77ABE4CDDEC300DEDF41ABD88BCD101D9A3FD8KBODF" TargetMode="External"/><Relationship Id="rId26" Type="http://schemas.openxmlformats.org/officeDocument/2006/relationships/hyperlink" Target="consultantplus://offline/ref=E8A9B43879407DC08D325AA4071C61C49C1589FD86460DD33EB5466D6DF9A385D19BD8BEFA71A8E69F84D304978A4FB5DA94D213039AK3ODF" TargetMode="External"/><Relationship Id="rId3" Type="http://schemas.openxmlformats.org/officeDocument/2006/relationships/settings" Target="settings.xml"/><Relationship Id="rId21" Type="http://schemas.openxmlformats.org/officeDocument/2006/relationships/hyperlink" Target="consultantplus://offline/ref=E8A9B43879407DC08D325AA4071C61C49C1589FD86460DD33EB5466D6DF9A385D19BD8B8FC71AAE69F84D304978A4FB5DA94D213039AK3ODF" TargetMode="External"/><Relationship Id="rId7" Type="http://schemas.openxmlformats.org/officeDocument/2006/relationships/hyperlink" Target="consultantplus://offline/ref=E8A9B43879407DC08D325AA4071C61C49C1589FD86460DD33EB5466D6DF9A385D19BD8BAFB75ADECCBDEC300DEDF41ABD88BCD101D9A3FD8KBODF" TargetMode="External"/><Relationship Id="rId12" Type="http://schemas.openxmlformats.org/officeDocument/2006/relationships/hyperlink" Target="http://pravo.minjust.ru/" TargetMode="External"/><Relationship Id="rId17" Type="http://schemas.openxmlformats.org/officeDocument/2006/relationships/hyperlink" Target="consultantplus://offline/ref=E8A9B43879407DC08D325AA4071C61C49C1589FD86460DD33EB5466D6DF9A385C39B80B6FB76B3ECCACB955198K8O8F" TargetMode="External"/><Relationship Id="rId25" Type="http://schemas.openxmlformats.org/officeDocument/2006/relationships/hyperlink" Target="consultantplus://offline/ref=E8A9B43879407DC08D325AA4071C61C49C1589FD86460DD33EB5466D6DF9A385D19BD8BAFB77ABE4CDDEC300DEDF41ABD88BCD101D9A3FD8KBODF" TargetMode="External"/><Relationship Id="rId2" Type="http://schemas.openxmlformats.org/officeDocument/2006/relationships/styles" Target="styles.xml"/><Relationship Id="rId16" Type="http://schemas.openxmlformats.org/officeDocument/2006/relationships/hyperlink" Target="consultantplus://offline/ref=E8A9B43879407DC08D325AA4071C61C49C1589FD86460DD33EB5466D6DF9A385D19BD8BAFB77ABEACDDEC300DEDF41ABD88BCD101D9A3FD8KBODF" TargetMode="External"/><Relationship Id="rId20" Type="http://schemas.openxmlformats.org/officeDocument/2006/relationships/hyperlink" Target="consultantplus://offline/ref=E8A9B43879407DC08D325AA4071C61C49C1589FD86460DD33EB5466D6DF9A385C39B80B6FB76B3ECCACB955198K8O8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24" Type="http://schemas.openxmlformats.org/officeDocument/2006/relationships/hyperlink" Target="consultantplus://offline/ref=E8A9B43879407DC08D325AA4071C61C49C1589FD86460DD33EB5466D6DF9A385D19BD8B9FC74AAE69F84D304978A4FB5DA94D213039AK3ODF"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consultantplus://offline/ref=E8A9B43879407DC08D325AA4071C61C49C1589FD86460DD33EB5466D6DF9A385D19BD8B9FC75AAE69F84D304978A4FB5DA94D213039AK3ODF" TargetMode="External"/><Relationship Id="rId28" Type="http://schemas.openxmlformats.org/officeDocument/2006/relationships/hyperlink" Target="consultantplus://offline/ref=E8A9B43879407DC08D325AA4071C61C49C1589FD86460DD33EB5466D6DF9A385C39B80B6FB76B3ECCACB955198K8O8F" TargetMode="External"/><Relationship Id="rId10" Type="http://schemas.openxmlformats.org/officeDocument/2006/relationships/hyperlink" Target="http://pravo.minjust.ru/" TargetMode="External"/><Relationship Id="rId19" Type="http://schemas.openxmlformats.org/officeDocument/2006/relationships/hyperlink" Target="consultantplus://offline/ref=E8A9B43879407DC08D325AA4071C61C49C1589FD86460DD33EB5466D6DF9A385D19BD8BFF97CA9E69F84D304978A4FB5DA94D213039AK3O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8A9B43879407DC08D325AA4071C61C49C1589FD86460DD33EB5466D6DF9A385D19BD8B3FA73A6B99A91C25C9A8952AADA8BCE1101K9OAF" TargetMode="External"/><Relationship Id="rId14" Type="http://schemas.openxmlformats.org/officeDocument/2006/relationships/hyperlink" Target="http://pravo.minjust.ru/" TargetMode="External"/><Relationship Id="rId22" Type="http://schemas.openxmlformats.org/officeDocument/2006/relationships/hyperlink" Target="consultantplus://offline/ref=E8A9B43879407DC08D325AA4071C61C49C1589FD86460DD33EB5466D6DF9A385C39B80B6FB76B3ECCACB955198K8O8F" TargetMode="External"/><Relationship Id="rId27" Type="http://schemas.openxmlformats.org/officeDocument/2006/relationships/hyperlink" Target="consultantplus://offline/ref=E8A9B43879407DC08D325AA4071C61C49C1589FD86460DD33EB5466D6DF9A385D19BD8BEFF70A9E69F84D304978A4FB5DA94D213039AK3O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8918</Words>
  <Characters>50839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cp:revision>
  <dcterms:created xsi:type="dcterms:W3CDTF">2023-11-28T06:07:00Z</dcterms:created>
  <dcterms:modified xsi:type="dcterms:W3CDTF">2023-11-30T04:39:00Z</dcterms:modified>
</cp:coreProperties>
</file>