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0A2223">
        <w:rPr>
          <w:sz w:val="56"/>
          <w:szCs w:val="56"/>
        </w:rPr>
        <w:t>7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A67293" w:rsidRDefault="00A67293" w:rsidP="00A67293">
      <w:pPr>
        <w:shd w:val="clear" w:color="auto" w:fill="FFFFFF"/>
        <w:spacing w:line="343" w:lineRule="atLeast"/>
        <w:rPr>
          <w:sz w:val="32"/>
          <w:szCs w:val="32"/>
        </w:rPr>
      </w:pPr>
    </w:p>
    <w:p w:rsidR="000A2223" w:rsidRPr="006E0619" w:rsidRDefault="000A2223" w:rsidP="000A2223">
      <w:pPr>
        <w:shd w:val="clear" w:color="auto" w:fill="FFFFFF"/>
        <w:spacing w:line="540" w:lineRule="atLeast"/>
        <w:jc w:val="center"/>
        <w:rPr>
          <w:b/>
          <w:bCs/>
          <w:color w:val="333333"/>
          <w:sz w:val="28"/>
          <w:szCs w:val="28"/>
        </w:rPr>
      </w:pPr>
      <w:r w:rsidRPr="006E0619">
        <w:rPr>
          <w:b/>
          <w:bCs/>
          <w:color w:val="333333"/>
          <w:sz w:val="28"/>
          <w:szCs w:val="28"/>
        </w:rPr>
        <w:t>Изменения в законодательстве о противодействии коррупции</w:t>
      </w:r>
    </w:p>
    <w:p w:rsidR="000A2223" w:rsidRDefault="000A2223" w:rsidP="000A2223">
      <w:pPr>
        <w:pStyle w:val="a8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6E0619">
        <w:rPr>
          <w:color w:val="000000"/>
          <w:sz w:val="28"/>
          <w:szCs w:val="28"/>
        </w:rPr>
        <w:t> </w:t>
      </w:r>
      <w:proofErr w:type="spellStart"/>
      <w:r w:rsidRPr="006E0619">
        <w:rPr>
          <w:color w:val="FFFFFF"/>
          <w:sz w:val="28"/>
          <w:szCs w:val="28"/>
        </w:rPr>
        <w:t>Текст</w:t>
      </w:r>
      <w:r w:rsidRPr="006E0619">
        <w:rPr>
          <w:color w:val="0C0C0C"/>
          <w:sz w:val="28"/>
          <w:szCs w:val="28"/>
        </w:rPr>
        <w:t>Коррупция</w:t>
      </w:r>
      <w:proofErr w:type="spellEnd"/>
      <w:r w:rsidRPr="006E0619">
        <w:rPr>
          <w:color w:val="0C0C0C"/>
          <w:sz w:val="28"/>
          <w:szCs w:val="28"/>
        </w:rPr>
        <w:t xml:space="preserve"> представляет собой весьма сложное социально-юридическое явление.  </w:t>
      </w:r>
    </w:p>
    <w:p w:rsidR="000A2223" w:rsidRPr="006E0619" w:rsidRDefault="000A2223" w:rsidP="000A2223">
      <w:pPr>
        <w:pStyle w:val="a8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ab/>
      </w:r>
      <w:r w:rsidRPr="006E0619">
        <w:rPr>
          <w:color w:val="0C0C0C"/>
          <w:sz w:val="28"/>
          <w:szCs w:val="28"/>
        </w:rPr>
        <w:t>Федеральный закон</w:t>
      </w:r>
      <w:r w:rsidRPr="00AB5320">
        <w:rPr>
          <w:sz w:val="28"/>
          <w:szCs w:val="28"/>
        </w:rPr>
        <w:t xml:space="preserve"> </w:t>
      </w:r>
      <w:r w:rsidRPr="001671FF">
        <w:rPr>
          <w:sz w:val="28"/>
          <w:szCs w:val="28"/>
        </w:rPr>
        <w:t>от 25.12.2008 № 273-ФЗ</w:t>
      </w:r>
      <w:r>
        <w:rPr>
          <w:color w:val="0C0C0C"/>
          <w:sz w:val="28"/>
          <w:szCs w:val="28"/>
        </w:rPr>
        <w:t xml:space="preserve"> </w:t>
      </w:r>
      <w:r w:rsidRPr="006E0619">
        <w:rPr>
          <w:color w:val="0C0C0C"/>
          <w:sz w:val="28"/>
          <w:szCs w:val="28"/>
        </w:rPr>
        <w:t xml:space="preserve">«О противодействии коррупции» устанавливает блок запретов, ограничений, обязанностей, направлены на противодействие коррупции. </w:t>
      </w:r>
    </w:p>
    <w:p w:rsidR="000A2223" w:rsidRPr="006E0619" w:rsidRDefault="000A2223" w:rsidP="000A2223">
      <w:pPr>
        <w:pStyle w:val="a8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 w:rsidRPr="006E0619">
        <w:rPr>
          <w:color w:val="0C0C0C"/>
          <w:sz w:val="28"/>
          <w:szCs w:val="28"/>
        </w:rPr>
        <w:tab/>
        <w:t>Од</w:t>
      </w:r>
      <w:r>
        <w:rPr>
          <w:color w:val="0C0C0C"/>
          <w:sz w:val="28"/>
          <w:szCs w:val="28"/>
        </w:rPr>
        <w:t>н</w:t>
      </w:r>
      <w:r w:rsidRPr="006E0619">
        <w:rPr>
          <w:color w:val="0C0C0C"/>
          <w:sz w:val="28"/>
          <w:szCs w:val="28"/>
        </w:rPr>
        <w:t>ой из обязанностей является обязанность государственных и муниципальных служащих  по предоставлению сведений о доходах, расходах и об имуществе</w:t>
      </w:r>
    </w:p>
    <w:p w:rsidR="000A2223" w:rsidRPr="006E0619" w:rsidRDefault="000A2223" w:rsidP="000A2223">
      <w:pPr>
        <w:pStyle w:val="a8"/>
        <w:spacing w:before="0" w:beforeAutospacing="0" w:after="0" w:afterAutospacing="0"/>
        <w:jc w:val="both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ab/>
      </w:r>
      <w:proofErr w:type="gramStart"/>
      <w:r w:rsidRPr="007F0236">
        <w:rPr>
          <w:color w:val="333333"/>
          <w:sz w:val="30"/>
          <w:szCs w:val="30"/>
          <w:shd w:val="clear" w:color="auto" w:fill="FFFFFF"/>
        </w:rPr>
        <w:t>С 1 марта 2023 года вступили в силу изменения, внесенные Федеральным законом от 06.02.2023 № 12-ФЗ в Федеральный закон «О противодействии коррупции», ими установлен новый упрощенный порядок декларирования своих доходов, имущества и обязательств имущественного характера депутатами законодательных органов субъектов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основе.</w:t>
      </w:r>
      <w:proofErr w:type="gramEnd"/>
    </w:p>
    <w:p w:rsidR="000A2223" w:rsidRPr="007F0236" w:rsidRDefault="000A2223" w:rsidP="000A2223">
      <w:pPr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ab/>
      </w:r>
      <w:r w:rsidRPr="007F0236">
        <w:rPr>
          <w:color w:val="333333"/>
          <w:sz w:val="30"/>
          <w:szCs w:val="30"/>
          <w:shd w:val="clear" w:color="auto" w:fill="FFFFFF"/>
        </w:rPr>
        <w:t>Законодателем определено, что указанная категория депутатов предоставляет сведения в течени</w:t>
      </w:r>
      <w:proofErr w:type="gramStart"/>
      <w:r w:rsidRPr="007F0236">
        <w:rPr>
          <w:color w:val="333333"/>
          <w:sz w:val="30"/>
          <w:szCs w:val="30"/>
          <w:shd w:val="clear" w:color="auto" w:fill="FFFFFF"/>
        </w:rPr>
        <w:t>и</w:t>
      </w:r>
      <w:proofErr w:type="gramEnd"/>
      <w:r w:rsidRPr="007F0236">
        <w:rPr>
          <w:color w:val="333333"/>
          <w:sz w:val="30"/>
          <w:szCs w:val="30"/>
          <w:shd w:val="clear" w:color="auto" w:fill="FFFFFF"/>
        </w:rPr>
        <w:t xml:space="preserve"> 4-х месяцев со дня избрания и получения статуса депутата.</w:t>
      </w:r>
    </w:p>
    <w:p w:rsidR="000A2223" w:rsidRPr="007F0236" w:rsidRDefault="000A2223" w:rsidP="000A2223">
      <w:pPr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ab/>
      </w:r>
      <w:r w:rsidRPr="007F0236">
        <w:rPr>
          <w:color w:val="333333"/>
          <w:sz w:val="30"/>
          <w:szCs w:val="30"/>
          <w:shd w:val="clear" w:color="auto" w:fill="FFFFFF"/>
        </w:rPr>
        <w:t>Кроме того, принятый закон, освобождает указанных должностных лиц от обязанности предоставлять сведения о своих доходах, имуществе и обязательствах имущественного характера, а также аналогичных сведений на своих супруг(супругов) и несовершеннолетних детей, если в течени</w:t>
      </w:r>
      <w:proofErr w:type="gramStart"/>
      <w:r w:rsidRPr="007F0236">
        <w:rPr>
          <w:color w:val="333333"/>
          <w:sz w:val="30"/>
          <w:szCs w:val="30"/>
          <w:shd w:val="clear" w:color="auto" w:fill="FFFFFF"/>
        </w:rPr>
        <w:t>и</w:t>
      </w:r>
      <w:proofErr w:type="gramEnd"/>
      <w:r w:rsidRPr="007F0236">
        <w:rPr>
          <w:color w:val="333333"/>
          <w:sz w:val="30"/>
          <w:szCs w:val="30"/>
          <w:shd w:val="clear" w:color="auto" w:fill="FFFFFF"/>
        </w:rPr>
        <w:t xml:space="preserve"> года они не совершали крупных покупок (речь идет о сумме превышающей доход депутата и членов его семьи за три последних года, предшествующих отчетному периоду).</w:t>
      </w:r>
    </w:p>
    <w:p w:rsidR="000A2223" w:rsidRPr="007F0236" w:rsidRDefault="000A2223" w:rsidP="000A2223">
      <w:pPr>
        <w:shd w:val="clear" w:color="auto" w:fill="FFFFFF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lastRenderedPageBreak/>
        <w:tab/>
      </w:r>
      <w:r w:rsidRPr="007F0236">
        <w:rPr>
          <w:color w:val="333333"/>
          <w:sz w:val="30"/>
          <w:szCs w:val="30"/>
          <w:shd w:val="clear" w:color="auto" w:fill="FFFFFF"/>
        </w:rPr>
        <w:t>Если такого рода покупки не совершались, то депутату законодательного органа субъекта Российской Федерации будет достаточно сообщить об этом в соответствующую комиссию законодательного органа, а депутату муниципального образования главе региона (руководителю высшего исполнительного органа государственной власти субъекта Российской Федерации), в установленном региональным законодательством порядке.</w:t>
      </w:r>
    </w:p>
    <w:p w:rsidR="000A2223" w:rsidRPr="00AB5320" w:rsidRDefault="000A2223" w:rsidP="000A2223">
      <w:pPr>
        <w:shd w:val="clear" w:color="auto" w:fill="FFFFFF"/>
        <w:rPr>
          <w:color w:val="333333"/>
          <w:sz w:val="28"/>
          <w:szCs w:val="28"/>
        </w:rPr>
      </w:pPr>
      <w:r w:rsidRPr="00AB5320">
        <w:rPr>
          <w:color w:val="333333"/>
          <w:sz w:val="28"/>
          <w:szCs w:val="28"/>
        </w:rPr>
        <w:t> </w:t>
      </w:r>
    </w:p>
    <w:p w:rsidR="000A2223" w:rsidRPr="00AB5320" w:rsidRDefault="000A2223" w:rsidP="000A2223">
      <w:pPr>
        <w:rPr>
          <w:sz w:val="28"/>
          <w:szCs w:val="28"/>
        </w:rPr>
      </w:pPr>
      <w:r w:rsidRPr="00AB5320">
        <w:rPr>
          <w:sz w:val="28"/>
          <w:szCs w:val="28"/>
        </w:rPr>
        <w:t>Старший помощник прокурора района</w:t>
      </w:r>
    </w:p>
    <w:p w:rsidR="000A2223" w:rsidRPr="00AB5320" w:rsidRDefault="000A2223" w:rsidP="000A2223">
      <w:pPr>
        <w:rPr>
          <w:sz w:val="28"/>
          <w:szCs w:val="28"/>
        </w:rPr>
      </w:pPr>
      <w:r w:rsidRPr="00AB5320">
        <w:rPr>
          <w:sz w:val="28"/>
          <w:szCs w:val="28"/>
        </w:rPr>
        <w:t xml:space="preserve">младший советник юстиции                                              </w:t>
      </w:r>
      <w:r>
        <w:rPr>
          <w:sz w:val="28"/>
          <w:szCs w:val="28"/>
        </w:rPr>
        <w:t xml:space="preserve">        </w:t>
      </w:r>
      <w:r w:rsidRPr="00AB5320">
        <w:rPr>
          <w:sz w:val="28"/>
          <w:szCs w:val="28"/>
        </w:rPr>
        <w:t>Г.Н.Мельниченко</w:t>
      </w:r>
    </w:p>
    <w:p w:rsidR="0085681C" w:rsidRDefault="0085681C" w:rsidP="0085681C">
      <w:pPr>
        <w:jc w:val="center"/>
        <w:rPr>
          <w:sz w:val="28"/>
          <w:szCs w:val="28"/>
        </w:rPr>
      </w:pPr>
    </w:p>
    <w:p w:rsidR="0085681C" w:rsidRDefault="0085681C" w:rsidP="0085681C">
      <w:pPr>
        <w:jc w:val="right"/>
        <w:rPr>
          <w:sz w:val="28"/>
          <w:szCs w:val="28"/>
        </w:rPr>
      </w:pPr>
    </w:p>
    <w:p w:rsidR="00AF4FE9" w:rsidRDefault="00AF4FE9" w:rsidP="00706660">
      <w:pPr>
        <w:ind w:left="-180"/>
        <w:jc w:val="both"/>
        <w:rPr>
          <w:b/>
          <w:sz w:val="20"/>
          <w:szCs w:val="20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0A2223">
        <w:rPr>
          <w:b/>
          <w:sz w:val="40"/>
          <w:szCs w:val="40"/>
        </w:rPr>
        <w:t>30.06</w:t>
      </w:r>
      <w:r w:rsidR="00461743">
        <w:rPr>
          <w:b/>
          <w:sz w:val="40"/>
          <w:szCs w:val="40"/>
        </w:rPr>
        <w:t>.</w:t>
      </w:r>
      <w:r w:rsidR="00A34EB5">
        <w:rPr>
          <w:b/>
          <w:sz w:val="40"/>
          <w:szCs w:val="40"/>
        </w:rPr>
        <w:t>202</w:t>
      </w:r>
      <w:r w:rsidR="00A80A27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>» 40 экз.</w:t>
      </w:r>
    </w:p>
    <w:p w:rsidR="003146D1" w:rsidRDefault="003146D1" w:rsidP="003146D1">
      <w:pPr>
        <w:rPr>
          <w:sz w:val="28"/>
          <w:szCs w:val="28"/>
        </w:rPr>
      </w:pPr>
    </w:p>
    <w:p w:rsidR="00A80A27" w:rsidRDefault="00A80A27" w:rsidP="003146D1">
      <w:pPr>
        <w:rPr>
          <w:sz w:val="28"/>
          <w:szCs w:val="28"/>
        </w:rPr>
      </w:pPr>
    </w:p>
    <w:p w:rsidR="00A80A27" w:rsidRDefault="00A80A27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230"/>
    <w:multiLevelType w:val="multilevel"/>
    <w:tmpl w:val="C1C07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24" w:hanging="2160"/>
      </w:pPr>
      <w:rPr>
        <w:rFonts w:hint="default"/>
      </w:r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97DB2"/>
    <w:multiLevelType w:val="hybridMultilevel"/>
    <w:tmpl w:val="7B8ABA88"/>
    <w:lvl w:ilvl="0" w:tplc="7C5C3F2A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E63DD9"/>
    <w:multiLevelType w:val="multilevel"/>
    <w:tmpl w:val="D78C9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6" w:hanging="2160"/>
      </w:pPr>
      <w:rPr>
        <w:rFonts w:hint="default"/>
      </w:rPr>
    </w:lvl>
  </w:abstractNum>
  <w:abstractNum w:abstractNumId="5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5820B5"/>
    <w:multiLevelType w:val="hybridMultilevel"/>
    <w:tmpl w:val="6C649068"/>
    <w:lvl w:ilvl="0" w:tplc="59543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342A8"/>
    <w:multiLevelType w:val="multilevel"/>
    <w:tmpl w:val="E8D61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72" w:hanging="2160"/>
      </w:pPr>
      <w:rPr>
        <w:rFonts w:hint="default"/>
      </w:rPr>
    </w:lvl>
  </w:abstractNum>
  <w:abstractNum w:abstractNumId="9">
    <w:nsid w:val="35357A5C"/>
    <w:multiLevelType w:val="hybridMultilevel"/>
    <w:tmpl w:val="33ACDEB2"/>
    <w:lvl w:ilvl="0" w:tplc="8722A5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867553"/>
    <w:multiLevelType w:val="multilevel"/>
    <w:tmpl w:val="6B10DA1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8" w:hanging="2160"/>
      </w:pPr>
      <w:rPr>
        <w:rFonts w:hint="default"/>
      </w:rPr>
    </w:lvl>
  </w:abstractNum>
  <w:abstractNum w:abstractNumId="11">
    <w:nsid w:val="40C460B2"/>
    <w:multiLevelType w:val="multilevel"/>
    <w:tmpl w:val="C350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45AEB"/>
    <w:multiLevelType w:val="hybridMultilevel"/>
    <w:tmpl w:val="28EC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55412A4"/>
    <w:multiLevelType w:val="hybridMultilevel"/>
    <w:tmpl w:val="A75C1FCA"/>
    <w:lvl w:ilvl="0" w:tplc="37B22A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1E4FB1"/>
    <w:multiLevelType w:val="hybridMultilevel"/>
    <w:tmpl w:val="4F8E680A"/>
    <w:lvl w:ilvl="0" w:tplc="7D76BB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6B527150"/>
    <w:multiLevelType w:val="multilevel"/>
    <w:tmpl w:val="A1D877A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1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2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9"/>
  </w:num>
  <w:num w:numId="8">
    <w:abstractNumId w:val="19"/>
  </w:num>
  <w:num w:numId="9">
    <w:abstractNumId w:val="16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  <w:num w:numId="14">
    <w:abstractNumId w:val="12"/>
  </w:num>
  <w:num w:numId="15">
    <w:abstractNumId w:val="11"/>
  </w:num>
  <w:num w:numId="16">
    <w:abstractNumId w:val="20"/>
  </w:num>
  <w:num w:numId="17">
    <w:abstractNumId w:val="10"/>
  </w:num>
  <w:num w:numId="18">
    <w:abstractNumId w:val="17"/>
  </w:num>
  <w:num w:numId="19">
    <w:abstractNumId w:val="14"/>
  </w:num>
  <w:num w:numId="20">
    <w:abstractNumId w:val="4"/>
  </w:num>
  <w:num w:numId="21">
    <w:abstractNumId w:val="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17A3B"/>
    <w:rsid w:val="00023775"/>
    <w:rsid w:val="0007543F"/>
    <w:rsid w:val="000A2223"/>
    <w:rsid w:val="001752F8"/>
    <w:rsid w:val="00276BA0"/>
    <w:rsid w:val="0029552F"/>
    <w:rsid w:val="002C2DEC"/>
    <w:rsid w:val="002E5B0E"/>
    <w:rsid w:val="00310E46"/>
    <w:rsid w:val="003146D1"/>
    <w:rsid w:val="0037562A"/>
    <w:rsid w:val="0038214F"/>
    <w:rsid w:val="003B1861"/>
    <w:rsid w:val="003D1988"/>
    <w:rsid w:val="003E29CF"/>
    <w:rsid w:val="0042649B"/>
    <w:rsid w:val="00461743"/>
    <w:rsid w:val="00473451"/>
    <w:rsid w:val="004A02D5"/>
    <w:rsid w:val="004E19A8"/>
    <w:rsid w:val="004E3EEB"/>
    <w:rsid w:val="00553A60"/>
    <w:rsid w:val="00583627"/>
    <w:rsid w:val="005A6269"/>
    <w:rsid w:val="005B7139"/>
    <w:rsid w:val="005C1344"/>
    <w:rsid w:val="00684E2B"/>
    <w:rsid w:val="00685816"/>
    <w:rsid w:val="00702747"/>
    <w:rsid w:val="00706660"/>
    <w:rsid w:val="00774E39"/>
    <w:rsid w:val="007977EE"/>
    <w:rsid w:val="007A3051"/>
    <w:rsid w:val="00807C96"/>
    <w:rsid w:val="0085681C"/>
    <w:rsid w:val="008E3EA1"/>
    <w:rsid w:val="0090102F"/>
    <w:rsid w:val="00917FE5"/>
    <w:rsid w:val="00920A6D"/>
    <w:rsid w:val="00937612"/>
    <w:rsid w:val="00941475"/>
    <w:rsid w:val="009801F9"/>
    <w:rsid w:val="00994845"/>
    <w:rsid w:val="00A062EC"/>
    <w:rsid w:val="00A16A4C"/>
    <w:rsid w:val="00A26A93"/>
    <w:rsid w:val="00A34EB5"/>
    <w:rsid w:val="00A67293"/>
    <w:rsid w:val="00A720D1"/>
    <w:rsid w:val="00A80A27"/>
    <w:rsid w:val="00A82A5B"/>
    <w:rsid w:val="00AD5ABF"/>
    <w:rsid w:val="00AE72F9"/>
    <w:rsid w:val="00AF4FE9"/>
    <w:rsid w:val="00B027E0"/>
    <w:rsid w:val="00B02980"/>
    <w:rsid w:val="00B06639"/>
    <w:rsid w:val="00B372BD"/>
    <w:rsid w:val="00B733BB"/>
    <w:rsid w:val="00B923EF"/>
    <w:rsid w:val="00C264CF"/>
    <w:rsid w:val="00D2372F"/>
    <w:rsid w:val="00D26CB3"/>
    <w:rsid w:val="00D815A3"/>
    <w:rsid w:val="00D86BEB"/>
    <w:rsid w:val="00E741A5"/>
    <w:rsid w:val="00E83759"/>
    <w:rsid w:val="00EA02A2"/>
    <w:rsid w:val="00EB5482"/>
    <w:rsid w:val="00EC0A27"/>
    <w:rsid w:val="00EF7B40"/>
    <w:rsid w:val="00F42FC2"/>
    <w:rsid w:val="00F61369"/>
    <w:rsid w:val="00F61F25"/>
    <w:rsid w:val="00F6583A"/>
    <w:rsid w:val="00F70008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link w:val="a9"/>
    <w:uiPriority w:val="99"/>
    <w:rsid w:val="00461743"/>
    <w:pPr>
      <w:spacing w:before="100" w:beforeAutospacing="1" w:after="100" w:afterAutospacing="1"/>
    </w:pPr>
  </w:style>
  <w:style w:type="character" w:styleId="aa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c">
    <w:name w:val="Emphasis"/>
    <w:basedOn w:val="a0"/>
    <w:qFormat/>
    <w:rsid w:val="00F42FC2"/>
    <w:rPr>
      <w:i/>
      <w:iCs/>
    </w:rPr>
  </w:style>
  <w:style w:type="character" w:styleId="ad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e">
    <w:name w:val="Hyperlink"/>
    <w:basedOn w:val="a0"/>
    <w:uiPriority w:val="99"/>
    <w:semiHidden/>
    <w:unhideWhenUsed/>
    <w:rsid w:val="003B1861"/>
    <w:rPr>
      <w:color w:val="0000FF"/>
      <w:u w:val="single"/>
    </w:rPr>
  </w:style>
  <w:style w:type="paragraph" w:styleId="af">
    <w:name w:val="Body Text"/>
    <w:basedOn w:val="a"/>
    <w:link w:val="af0"/>
    <w:semiHidden/>
    <w:unhideWhenUsed/>
    <w:rsid w:val="005A6269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26A9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2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0298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310E4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нак2"/>
    <w:basedOn w:val="a0"/>
    <w:rsid w:val="00A80A27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9">
    <w:name w:val="Обычный (веб) Знак"/>
    <w:basedOn w:val="a0"/>
    <w:link w:val="a8"/>
    <w:rsid w:val="00A8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Reference"/>
    <w:qFormat/>
    <w:rsid w:val="00920A6D"/>
    <w:rPr>
      <w:b/>
      <w:bCs/>
      <w:smallCaps/>
      <w:color w:val="C0504D"/>
      <w:spacing w:val="5"/>
      <w:u w:val="single"/>
    </w:rPr>
  </w:style>
  <w:style w:type="table" w:customStyle="1" w:styleId="TableGrid">
    <w:name w:val="TableGrid"/>
    <w:rsid w:val="008568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uiPriority w:val="59"/>
    <w:rsid w:val="008568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85681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85681C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85681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85681C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semiHidden/>
    <w:unhideWhenUsed/>
    <w:rsid w:val="0085681C"/>
    <w:rPr>
      <w:color w:val="954F72"/>
      <w:u w:val="single"/>
    </w:rPr>
  </w:style>
  <w:style w:type="paragraph" w:customStyle="1" w:styleId="xl65">
    <w:name w:val="xl65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6">
    <w:name w:val="xl66"/>
    <w:basedOn w:val="a"/>
    <w:rsid w:val="00856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56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856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856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8568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856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56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568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56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856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56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856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568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8568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wmi-callto">
    <w:name w:val="wmi-callto"/>
    <w:basedOn w:val="a0"/>
    <w:rsid w:val="0085681C"/>
  </w:style>
  <w:style w:type="paragraph" w:customStyle="1" w:styleId="xl98">
    <w:name w:val="xl98"/>
    <w:basedOn w:val="a"/>
    <w:rsid w:val="00856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85681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8568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5681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8568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2018-01-09T01:51:00Z</dcterms:created>
  <dcterms:modified xsi:type="dcterms:W3CDTF">2023-06-30T02:00:00Z</dcterms:modified>
</cp:coreProperties>
</file>