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36D" w:rsidRPr="0028365C" w:rsidRDefault="0025136D" w:rsidP="0028365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28365C">
        <w:rPr>
          <w:rFonts w:ascii="Times New Roman" w:hAnsi="Times New Roman" w:cs="Times New Roman"/>
          <w:sz w:val="28"/>
          <w:szCs w:val="28"/>
        </w:rPr>
        <w:t>СОВЕТ ДЕПУТАТОВ МЕДЯКОВСКОГО СЕЛЬСОВЕТА</w:t>
      </w:r>
    </w:p>
    <w:p w:rsidR="0025136D" w:rsidRPr="0028365C" w:rsidRDefault="0025136D" w:rsidP="0028365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28365C">
        <w:rPr>
          <w:rFonts w:ascii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8E7909" w:rsidRPr="0028365C" w:rsidRDefault="008E7909" w:rsidP="0028365C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36D" w:rsidRPr="0028365C" w:rsidRDefault="0025136D" w:rsidP="0028365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28365C">
        <w:rPr>
          <w:rFonts w:ascii="Times New Roman" w:hAnsi="Times New Roman" w:cs="Times New Roman"/>
          <w:sz w:val="28"/>
          <w:szCs w:val="28"/>
        </w:rPr>
        <w:t>Р Е Ш Е Н И Е</w:t>
      </w:r>
    </w:p>
    <w:p w:rsidR="0025136D" w:rsidRPr="0028365C" w:rsidRDefault="00FF0774" w:rsidP="0028365C">
      <w:pPr>
        <w:pStyle w:val="aa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8365C">
        <w:rPr>
          <w:rFonts w:ascii="Times New Roman" w:hAnsi="Times New Roman" w:cs="Times New Roman"/>
          <w:sz w:val="28"/>
          <w:szCs w:val="28"/>
        </w:rPr>
        <w:t xml:space="preserve">Пятьдесят </w:t>
      </w:r>
      <w:r w:rsidR="00A80FEA" w:rsidRPr="0028365C">
        <w:rPr>
          <w:rFonts w:ascii="Times New Roman" w:hAnsi="Times New Roman" w:cs="Times New Roman"/>
          <w:sz w:val="28"/>
          <w:szCs w:val="28"/>
        </w:rPr>
        <w:t>восьмой</w:t>
      </w:r>
      <w:r w:rsidRPr="0028365C">
        <w:rPr>
          <w:rFonts w:ascii="Times New Roman" w:hAnsi="Times New Roman" w:cs="Times New Roman"/>
          <w:sz w:val="28"/>
          <w:szCs w:val="28"/>
        </w:rPr>
        <w:t xml:space="preserve"> </w:t>
      </w:r>
      <w:r w:rsidR="0025136D" w:rsidRPr="0028365C">
        <w:rPr>
          <w:rFonts w:ascii="Times New Roman" w:hAnsi="Times New Roman" w:cs="Times New Roman"/>
          <w:sz w:val="28"/>
          <w:szCs w:val="28"/>
        </w:rPr>
        <w:t xml:space="preserve">сессии  </w:t>
      </w:r>
      <w:r w:rsidR="003479A6" w:rsidRPr="0028365C">
        <w:rPr>
          <w:rFonts w:ascii="Times New Roman" w:hAnsi="Times New Roman" w:cs="Times New Roman"/>
          <w:sz w:val="28"/>
          <w:szCs w:val="28"/>
        </w:rPr>
        <w:t>шестого</w:t>
      </w:r>
      <w:r w:rsidR="0025136D" w:rsidRPr="0028365C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8E7909" w:rsidRDefault="0025136D" w:rsidP="0028365C">
      <w:pPr>
        <w:pStyle w:val="aa"/>
        <w:rPr>
          <w:rFonts w:ascii="Times New Roman" w:hAnsi="Times New Roman" w:cs="Times New Roman"/>
          <w:sz w:val="28"/>
          <w:szCs w:val="28"/>
        </w:rPr>
      </w:pPr>
      <w:r w:rsidRPr="0028365C">
        <w:rPr>
          <w:rFonts w:ascii="Times New Roman" w:hAnsi="Times New Roman" w:cs="Times New Roman"/>
          <w:sz w:val="28"/>
          <w:szCs w:val="28"/>
        </w:rPr>
        <w:t xml:space="preserve">  от </w:t>
      </w:r>
      <w:r w:rsidR="00A80FEA" w:rsidRPr="0028365C">
        <w:rPr>
          <w:rFonts w:ascii="Times New Roman" w:hAnsi="Times New Roman" w:cs="Times New Roman"/>
          <w:sz w:val="28"/>
          <w:szCs w:val="28"/>
        </w:rPr>
        <w:t>01.10</w:t>
      </w:r>
      <w:r w:rsidRPr="0028365C">
        <w:rPr>
          <w:rFonts w:ascii="Times New Roman" w:hAnsi="Times New Roman" w:cs="Times New Roman"/>
          <w:sz w:val="28"/>
          <w:szCs w:val="28"/>
        </w:rPr>
        <w:t>.20</w:t>
      </w:r>
      <w:r w:rsidR="003479A6" w:rsidRPr="0028365C">
        <w:rPr>
          <w:rFonts w:ascii="Times New Roman" w:hAnsi="Times New Roman" w:cs="Times New Roman"/>
          <w:sz w:val="28"/>
          <w:szCs w:val="28"/>
        </w:rPr>
        <w:t>2</w:t>
      </w:r>
      <w:r w:rsidR="0023393A" w:rsidRPr="0028365C">
        <w:rPr>
          <w:rFonts w:ascii="Times New Roman" w:hAnsi="Times New Roman" w:cs="Times New Roman"/>
          <w:sz w:val="28"/>
          <w:szCs w:val="28"/>
        </w:rPr>
        <w:t>4</w:t>
      </w:r>
      <w:r w:rsidRPr="0028365C">
        <w:rPr>
          <w:rFonts w:ascii="Times New Roman" w:hAnsi="Times New Roman" w:cs="Times New Roman"/>
          <w:sz w:val="28"/>
          <w:szCs w:val="28"/>
        </w:rPr>
        <w:t xml:space="preserve">г                                                                                          № </w:t>
      </w:r>
      <w:r w:rsidR="00A80FEA" w:rsidRPr="0028365C">
        <w:rPr>
          <w:rFonts w:ascii="Times New Roman" w:hAnsi="Times New Roman" w:cs="Times New Roman"/>
          <w:sz w:val="28"/>
          <w:szCs w:val="28"/>
        </w:rPr>
        <w:t>15</w:t>
      </w:r>
      <w:r w:rsidR="00E0530F" w:rsidRPr="0028365C">
        <w:rPr>
          <w:rFonts w:ascii="Times New Roman" w:hAnsi="Times New Roman" w:cs="Times New Roman"/>
          <w:sz w:val="28"/>
          <w:szCs w:val="28"/>
        </w:rPr>
        <w:t>2</w:t>
      </w:r>
    </w:p>
    <w:p w:rsidR="0028365C" w:rsidRPr="0028365C" w:rsidRDefault="0028365C" w:rsidP="0028365C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E0530F" w:rsidRPr="0028365C" w:rsidRDefault="00E0530F" w:rsidP="005F0154">
      <w:pPr>
        <w:pStyle w:val="aa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836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 определении Порядка и условий предоставления организациям </w:t>
      </w:r>
      <w:r w:rsidR="005F015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836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федеральной почтовой связи соответствующих технологическим нормам нежилых помещений, находящихся в муниципальной собственности </w:t>
      </w:r>
      <w:r w:rsidR="005F015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8365C" w:rsidRPr="002836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Медяковского</w:t>
      </w:r>
      <w:r w:rsidRPr="002836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сельсовета </w:t>
      </w:r>
      <w:r w:rsidR="0028365C" w:rsidRPr="002836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Купинского</w:t>
      </w:r>
      <w:r w:rsidRPr="002836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района Новосибирской области, </w:t>
      </w:r>
      <w:r w:rsidR="005F015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836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 существующих </w:t>
      </w:r>
      <w:r w:rsidR="005F015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836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(или строящихся) жилых или иных зданиях</w:t>
      </w:r>
    </w:p>
    <w:p w:rsidR="00E0530F" w:rsidRPr="0028365C" w:rsidRDefault="00E0530F" w:rsidP="0028365C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A80FEA" w:rsidRPr="0028365C" w:rsidRDefault="00A80FEA" w:rsidP="005F015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8365C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0530F" w:rsidRPr="0028365C">
        <w:rPr>
          <w:rFonts w:ascii="Times New Roman" w:hAnsi="Times New Roman" w:cs="Times New Roman"/>
          <w:color w:val="000000"/>
          <w:sz w:val="28"/>
          <w:szCs w:val="28"/>
        </w:rPr>
        <w:t>Гражданским </w:t>
      </w:r>
      <w:r w:rsidR="00E0530F" w:rsidRPr="0028365C">
        <w:rPr>
          <w:rStyle w:val="hyperlink"/>
          <w:rFonts w:ascii="Times New Roman" w:hAnsi="Times New Roman" w:cs="Times New Roman"/>
          <w:sz w:val="28"/>
          <w:szCs w:val="28"/>
        </w:rPr>
        <w:t>кодексом</w:t>
      </w:r>
      <w:r w:rsidR="00E0530F" w:rsidRPr="0028365C">
        <w:rPr>
          <w:rFonts w:ascii="Times New Roman" w:hAnsi="Times New Roman" w:cs="Times New Roman"/>
          <w:color w:val="000000"/>
          <w:sz w:val="28"/>
          <w:szCs w:val="28"/>
        </w:rPr>
        <w:t> Российской Федерации,</w:t>
      </w:r>
      <w:r w:rsidR="00E0530F" w:rsidRPr="0028365C">
        <w:rPr>
          <w:rFonts w:ascii="Times New Roman" w:hAnsi="Times New Roman" w:cs="Times New Roman"/>
          <w:sz w:val="28"/>
          <w:szCs w:val="28"/>
        </w:rPr>
        <w:t xml:space="preserve"> </w:t>
      </w:r>
      <w:r w:rsidRPr="0028365C">
        <w:rPr>
          <w:rFonts w:ascii="Times New Roman" w:hAnsi="Times New Roman" w:cs="Times New Roman"/>
          <w:sz w:val="28"/>
          <w:szCs w:val="28"/>
        </w:rPr>
        <w:t xml:space="preserve">с Федеральным </w:t>
      </w:r>
      <w:hyperlink r:id="rId5" w:history="1">
        <w:r w:rsidRPr="0028365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8365C">
        <w:rPr>
          <w:rFonts w:ascii="Times New Roman" w:hAnsi="Times New Roman" w:cs="Times New Roman"/>
          <w:sz w:val="28"/>
          <w:szCs w:val="28"/>
        </w:rPr>
        <w:t xml:space="preserve"> от 06.10.2003г. N 131-ФЗ "Об общих принципах организации местного самоуправления в Российской Федерации"</w:t>
      </w:r>
      <w:r w:rsidR="00E0530F" w:rsidRPr="0028365C">
        <w:rPr>
          <w:rFonts w:ascii="Times New Roman" w:hAnsi="Times New Roman" w:cs="Times New Roman"/>
          <w:sz w:val="28"/>
          <w:szCs w:val="28"/>
        </w:rPr>
        <w:t>,</w:t>
      </w:r>
      <w:r w:rsidR="0028365C">
        <w:rPr>
          <w:rFonts w:ascii="Times New Roman" w:hAnsi="Times New Roman" w:cs="Times New Roman"/>
          <w:sz w:val="28"/>
          <w:szCs w:val="28"/>
        </w:rPr>
        <w:t xml:space="preserve"> </w:t>
      </w:r>
      <w:r w:rsidR="00E0530F" w:rsidRPr="0028365C">
        <w:rPr>
          <w:rFonts w:ascii="Times New Roman" w:hAnsi="Times New Roman" w:cs="Times New Roman"/>
          <w:color w:val="000000"/>
          <w:sz w:val="28"/>
          <w:szCs w:val="28"/>
        </w:rPr>
        <w:t>со</w:t>
      </w:r>
      <w:r w:rsidR="002836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0530F" w:rsidRPr="002836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0530F" w:rsidRPr="0028365C">
        <w:rPr>
          <w:rFonts w:ascii="Times New Roman" w:hAnsi="Times New Roman" w:cs="Times New Roman"/>
          <w:sz w:val="28"/>
          <w:szCs w:val="28"/>
        </w:rPr>
        <w:t>ст.</w:t>
      </w:r>
      <w:r w:rsidR="0028365C">
        <w:rPr>
          <w:rFonts w:ascii="Times New Roman" w:hAnsi="Times New Roman" w:cs="Times New Roman"/>
          <w:sz w:val="28"/>
          <w:szCs w:val="28"/>
        </w:rPr>
        <w:t xml:space="preserve"> </w:t>
      </w:r>
      <w:r w:rsidR="00E0530F" w:rsidRPr="0028365C">
        <w:rPr>
          <w:rFonts w:ascii="Times New Roman" w:hAnsi="Times New Roman" w:cs="Times New Roman"/>
          <w:sz w:val="28"/>
          <w:szCs w:val="28"/>
        </w:rPr>
        <w:t>31</w:t>
      </w:r>
      <w:r w:rsidR="0028365C">
        <w:rPr>
          <w:rFonts w:ascii="Times New Roman" w:hAnsi="Times New Roman" w:cs="Times New Roman"/>
          <w:sz w:val="28"/>
          <w:szCs w:val="28"/>
        </w:rPr>
        <w:t xml:space="preserve"> </w:t>
      </w:r>
      <w:r w:rsidR="00E0530F" w:rsidRPr="0028365C">
        <w:rPr>
          <w:rFonts w:ascii="Times New Roman" w:hAnsi="Times New Roman" w:cs="Times New Roman"/>
          <w:color w:val="000000"/>
          <w:sz w:val="28"/>
          <w:szCs w:val="28"/>
        </w:rPr>
        <w:t> Федерального</w:t>
      </w:r>
      <w:r w:rsidR="002836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0530F" w:rsidRPr="0028365C">
        <w:rPr>
          <w:rFonts w:ascii="Times New Roman" w:hAnsi="Times New Roman" w:cs="Times New Roman"/>
          <w:color w:val="000000"/>
          <w:sz w:val="28"/>
          <w:szCs w:val="28"/>
        </w:rPr>
        <w:t> закона</w:t>
      </w:r>
      <w:r w:rsidR="002836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0530F" w:rsidRPr="0028365C">
        <w:rPr>
          <w:rFonts w:ascii="Times New Roman" w:hAnsi="Times New Roman" w:cs="Times New Roman"/>
          <w:color w:val="000000"/>
          <w:sz w:val="28"/>
          <w:szCs w:val="28"/>
        </w:rPr>
        <w:t>от 17.07.1999 № 176 ФЗ «О почтовой связи», Федеральным </w:t>
      </w:r>
      <w:r w:rsidR="002836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0530F" w:rsidRPr="0028365C">
        <w:rPr>
          <w:rFonts w:ascii="Times New Roman" w:hAnsi="Times New Roman" w:cs="Times New Roman"/>
          <w:color w:val="000000"/>
          <w:sz w:val="28"/>
          <w:szCs w:val="28"/>
        </w:rPr>
        <w:t>законом </w:t>
      </w:r>
      <w:r w:rsidR="002836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0530F" w:rsidRPr="0028365C">
        <w:rPr>
          <w:rFonts w:ascii="Times New Roman" w:hAnsi="Times New Roman" w:cs="Times New Roman"/>
          <w:color w:val="000000"/>
          <w:sz w:val="28"/>
          <w:szCs w:val="28"/>
        </w:rPr>
        <w:t>от 26.07.2006 № 135</w:t>
      </w:r>
      <w:r w:rsidR="0028365C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0530F" w:rsidRPr="0028365C">
        <w:rPr>
          <w:rFonts w:ascii="Times New Roman" w:hAnsi="Times New Roman" w:cs="Times New Roman"/>
          <w:color w:val="000000"/>
          <w:sz w:val="28"/>
          <w:szCs w:val="28"/>
        </w:rPr>
        <w:t>ФЗ </w:t>
      </w:r>
      <w:r w:rsidR="002836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0530F" w:rsidRPr="0028365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E0530F" w:rsidRPr="0028365C">
        <w:rPr>
          <w:rStyle w:val="hyperlink"/>
          <w:rFonts w:ascii="Times New Roman" w:hAnsi="Times New Roman" w:cs="Times New Roman"/>
          <w:sz w:val="28"/>
          <w:szCs w:val="28"/>
        </w:rPr>
        <w:t>О защите конкуренции</w:t>
      </w:r>
      <w:r w:rsidR="00E0530F" w:rsidRPr="0028365C">
        <w:rPr>
          <w:rFonts w:ascii="Times New Roman" w:hAnsi="Times New Roman" w:cs="Times New Roman"/>
          <w:color w:val="000000"/>
          <w:sz w:val="28"/>
          <w:szCs w:val="28"/>
        </w:rPr>
        <w:t>», </w:t>
      </w:r>
      <w:r w:rsidR="002836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0530F" w:rsidRPr="0028365C">
        <w:rPr>
          <w:rFonts w:ascii="Times New Roman" w:hAnsi="Times New Roman" w:cs="Times New Roman"/>
          <w:color w:val="000000"/>
          <w:sz w:val="28"/>
          <w:szCs w:val="28"/>
        </w:rPr>
        <w:t>постановлением </w:t>
      </w:r>
      <w:r w:rsidR="002836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0530F" w:rsidRPr="0028365C">
        <w:rPr>
          <w:rFonts w:ascii="Times New Roman" w:hAnsi="Times New Roman" w:cs="Times New Roman"/>
          <w:color w:val="000000"/>
          <w:sz w:val="28"/>
          <w:szCs w:val="28"/>
        </w:rPr>
        <w:t>Правительства </w:t>
      </w:r>
      <w:r w:rsidR="002836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0530F" w:rsidRPr="0028365C">
        <w:rPr>
          <w:rFonts w:ascii="Times New Roman" w:hAnsi="Times New Roman" w:cs="Times New Roman"/>
          <w:color w:val="000000"/>
          <w:sz w:val="28"/>
          <w:szCs w:val="28"/>
        </w:rPr>
        <w:t>Новосибирской области от 05.03.2024 № 82-п </w:t>
      </w:r>
      <w:r w:rsidR="002836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0530F" w:rsidRPr="0028365C">
        <w:rPr>
          <w:rFonts w:ascii="Times New Roman" w:hAnsi="Times New Roman" w:cs="Times New Roman"/>
          <w:color w:val="000000"/>
          <w:sz w:val="28"/>
          <w:szCs w:val="28"/>
        </w:rPr>
        <w:t>«Об </w:t>
      </w:r>
      <w:r w:rsidR="008733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0530F" w:rsidRPr="0028365C">
        <w:rPr>
          <w:rFonts w:ascii="Times New Roman" w:hAnsi="Times New Roman" w:cs="Times New Roman"/>
          <w:color w:val="000000"/>
          <w:sz w:val="28"/>
          <w:szCs w:val="28"/>
        </w:rPr>
        <w:t>определении Порядка </w:t>
      </w:r>
      <w:r w:rsidR="002836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0530F" w:rsidRPr="0028365C">
        <w:rPr>
          <w:rFonts w:ascii="Times New Roman" w:hAnsi="Times New Roman" w:cs="Times New Roman"/>
          <w:color w:val="000000"/>
          <w:sz w:val="28"/>
          <w:szCs w:val="28"/>
        </w:rPr>
        <w:t>и условий </w:t>
      </w:r>
      <w:r w:rsidR="002836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0530F" w:rsidRPr="0028365C">
        <w:rPr>
          <w:rFonts w:ascii="Times New Roman" w:hAnsi="Times New Roman" w:cs="Times New Roman"/>
          <w:color w:val="000000"/>
          <w:sz w:val="28"/>
          <w:szCs w:val="28"/>
        </w:rPr>
        <w:t>пред</w:t>
      </w:r>
      <w:r w:rsidR="0028365C" w:rsidRPr="0028365C">
        <w:rPr>
          <w:rFonts w:ascii="Times New Roman" w:hAnsi="Times New Roman" w:cs="Times New Roman"/>
          <w:color w:val="000000"/>
          <w:sz w:val="28"/>
          <w:szCs w:val="28"/>
        </w:rPr>
        <w:t>оставления </w:t>
      </w:r>
      <w:r w:rsidR="002836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8365C" w:rsidRPr="0028365C">
        <w:rPr>
          <w:rFonts w:ascii="Times New Roman" w:hAnsi="Times New Roman" w:cs="Times New Roman"/>
          <w:color w:val="000000"/>
          <w:sz w:val="28"/>
          <w:szCs w:val="28"/>
        </w:rPr>
        <w:t>организациям</w:t>
      </w:r>
      <w:r w:rsidR="002836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8365C" w:rsidRPr="0028365C">
        <w:rPr>
          <w:rFonts w:ascii="Times New Roman" w:hAnsi="Times New Roman" w:cs="Times New Roman"/>
          <w:color w:val="000000"/>
          <w:sz w:val="28"/>
          <w:szCs w:val="28"/>
        </w:rPr>
        <w:t>федераль</w:t>
      </w:r>
      <w:r w:rsidR="00E0530F" w:rsidRPr="0028365C">
        <w:rPr>
          <w:rFonts w:ascii="Times New Roman" w:hAnsi="Times New Roman" w:cs="Times New Roman"/>
          <w:color w:val="000000"/>
          <w:sz w:val="28"/>
          <w:szCs w:val="28"/>
        </w:rPr>
        <w:t>ной</w:t>
      </w:r>
      <w:r w:rsidR="0028365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E0530F" w:rsidRPr="0028365C">
        <w:rPr>
          <w:rFonts w:ascii="Times New Roman" w:hAnsi="Times New Roman" w:cs="Times New Roman"/>
          <w:color w:val="000000"/>
          <w:sz w:val="28"/>
          <w:szCs w:val="28"/>
        </w:rPr>
        <w:t>почтовой </w:t>
      </w:r>
      <w:r w:rsidR="002836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0530F" w:rsidRPr="0028365C">
        <w:rPr>
          <w:rFonts w:ascii="Times New Roman" w:hAnsi="Times New Roman" w:cs="Times New Roman"/>
          <w:color w:val="000000"/>
          <w:sz w:val="28"/>
          <w:szCs w:val="28"/>
        </w:rPr>
        <w:t>связи соответствующих </w:t>
      </w:r>
      <w:r w:rsidR="002836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0530F" w:rsidRPr="0028365C">
        <w:rPr>
          <w:rFonts w:ascii="Times New Roman" w:hAnsi="Times New Roman" w:cs="Times New Roman"/>
          <w:color w:val="000000"/>
          <w:sz w:val="28"/>
          <w:szCs w:val="28"/>
        </w:rPr>
        <w:t>технологическим</w:t>
      </w:r>
      <w:r w:rsidR="002836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0530F" w:rsidRPr="0028365C">
        <w:rPr>
          <w:rFonts w:ascii="Times New Roman" w:hAnsi="Times New Roman" w:cs="Times New Roman"/>
          <w:color w:val="000000"/>
          <w:sz w:val="28"/>
          <w:szCs w:val="28"/>
        </w:rPr>
        <w:t> нормам</w:t>
      </w:r>
      <w:r w:rsidR="002836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0530F" w:rsidRPr="0028365C">
        <w:rPr>
          <w:rFonts w:ascii="Times New Roman" w:hAnsi="Times New Roman" w:cs="Times New Roman"/>
          <w:color w:val="000000"/>
          <w:sz w:val="28"/>
          <w:szCs w:val="28"/>
        </w:rPr>
        <w:t>нежилых помещений, находящихся в государственной собственности Новосибирской области, в существующих (или строящихся) жилых или иных зданиях»</w:t>
      </w:r>
      <w:r w:rsidR="00E0530F" w:rsidRPr="0028365C">
        <w:rPr>
          <w:rFonts w:ascii="Times New Roman" w:hAnsi="Times New Roman" w:cs="Times New Roman"/>
          <w:sz w:val="28"/>
          <w:szCs w:val="28"/>
        </w:rPr>
        <w:t>,</w:t>
      </w:r>
      <w:r w:rsidR="0028365C" w:rsidRPr="0028365C">
        <w:rPr>
          <w:rFonts w:ascii="Times New Roman" w:hAnsi="Times New Roman" w:cs="Times New Roman"/>
          <w:sz w:val="28"/>
          <w:szCs w:val="28"/>
        </w:rPr>
        <w:t xml:space="preserve"> </w:t>
      </w:r>
      <w:r w:rsidRPr="0028365C">
        <w:rPr>
          <w:rFonts w:ascii="Times New Roman" w:hAnsi="Times New Roman" w:cs="Times New Roman"/>
          <w:sz w:val="28"/>
          <w:szCs w:val="28"/>
        </w:rPr>
        <w:t>Уставом Медяковского сельсовета Купинского района Новосибирской области, Совет депутатов Медяковского сельсовета Новосибирской области решил:</w:t>
      </w:r>
    </w:p>
    <w:p w:rsidR="00E0530F" w:rsidRPr="0028365C" w:rsidRDefault="00E0530F" w:rsidP="005F0154">
      <w:pPr>
        <w:pStyle w:val="aa"/>
        <w:ind w:right="-143"/>
        <w:rPr>
          <w:rFonts w:ascii="Times New Roman" w:hAnsi="Times New Roman" w:cs="Times New Roman"/>
          <w:sz w:val="28"/>
          <w:szCs w:val="28"/>
        </w:rPr>
      </w:pPr>
      <w:r w:rsidRPr="0028365C">
        <w:rPr>
          <w:rFonts w:ascii="Times New Roman" w:hAnsi="Times New Roman" w:cs="Times New Roman"/>
          <w:sz w:val="28"/>
          <w:szCs w:val="28"/>
        </w:rPr>
        <w:t>1. Определить </w:t>
      </w:r>
      <w:hyperlink r:id="rId6" w:history="1">
        <w:r w:rsidRPr="0028365C">
          <w:rPr>
            <w:rStyle w:val="ab"/>
            <w:rFonts w:ascii="Times New Roman" w:hAnsi="Times New Roman" w:cs="Times New Roman"/>
            <w:color w:val="000000"/>
            <w:sz w:val="28"/>
            <w:szCs w:val="28"/>
          </w:rPr>
          <w:t>Порядок и условия</w:t>
        </w:r>
      </w:hyperlink>
      <w:r w:rsidRPr="0028365C">
        <w:rPr>
          <w:rFonts w:ascii="Times New Roman" w:hAnsi="Times New Roman" w:cs="Times New Roman"/>
          <w:sz w:val="28"/>
          <w:szCs w:val="28"/>
        </w:rPr>
        <w:t> предоставления организациям федеральной почтовой связи соответствующих технологическим нормам нежилых помещений, находящихся в муниципальной собственности </w:t>
      </w:r>
      <w:r w:rsidR="0028365C" w:rsidRPr="0028365C">
        <w:rPr>
          <w:rFonts w:ascii="Times New Roman" w:hAnsi="Times New Roman" w:cs="Times New Roman"/>
          <w:sz w:val="28"/>
          <w:szCs w:val="28"/>
        </w:rPr>
        <w:t>Медяковского</w:t>
      </w:r>
      <w:r w:rsidRPr="0028365C">
        <w:rPr>
          <w:rFonts w:ascii="Times New Roman" w:hAnsi="Times New Roman" w:cs="Times New Roman"/>
          <w:sz w:val="28"/>
          <w:szCs w:val="28"/>
        </w:rPr>
        <w:t> сельсовета </w:t>
      </w:r>
      <w:r w:rsidR="005F0154">
        <w:rPr>
          <w:rFonts w:ascii="Times New Roman" w:hAnsi="Times New Roman" w:cs="Times New Roman"/>
          <w:sz w:val="28"/>
          <w:szCs w:val="28"/>
        </w:rPr>
        <w:t xml:space="preserve"> </w:t>
      </w:r>
      <w:r w:rsidR="0028365C" w:rsidRPr="0028365C">
        <w:rPr>
          <w:rFonts w:ascii="Times New Roman" w:hAnsi="Times New Roman" w:cs="Times New Roman"/>
          <w:sz w:val="28"/>
          <w:szCs w:val="28"/>
        </w:rPr>
        <w:t>Купинского</w:t>
      </w:r>
      <w:r w:rsidRPr="0028365C">
        <w:rPr>
          <w:rFonts w:ascii="Times New Roman" w:hAnsi="Times New Roman" w:cs="Times New Roman"/>
          <w:sz w:val="28"/>
          <w:szCs w:val="28"/>
        </w:rPr>
        <w:t> района Новосибирской области, в существующих (или </w:t>
      </w:r>
      <w:r w:rsidR="005F0154">
        <w:rPr>
          <w:rFonts w:ascii="Times New Roman" w:hAnsi="Times New Roman" w:cs="Times New Roman"/>
          <w:sz w:val="28"/>
          <w:szCs w:val="28"/>
        </w:rPr>
        <w:t xml:space="preserve"> </w:t>
      </w:r>
      <w:r w:rsidRPr="0028365C">
        <w:rPr>
          <w:rFonts w:ascii="Times New Roman" w:hAnsi="Times New Roman" w:cs="Times New Roman"/>
          <w:sz w:val="28"/>
          <w:szCs w:val="28"/>
        </w:rPr>
        <w:t>строящихся) жилых или ин</w:t>
      </w:r>
      <w:r w:rsidR="005F0154">
        <w:rPr>
          <w:rFonts w:ascii="Times New Roman" w:hAnsi="Times New Roman" w:cs="Times New Roman"/>
          <w:sz w:val="28"/>
          <w:szCs w:val="28"/>
        </w:rPr>
        <w:t>ых зданиях согласно приложению  р</w:t>
      </w:r>
      <w:r w:rsidRPr="0028365C">
        <w:rPr>
          <w:rFonts w:ascii="Times New Roman" w:hAnsi="Times New Roman" w:cs="Times New Roman"/>
          <w:sz w:val="28"/>
          <w:szCs w:val="28"/>
        </w:rPr>
        <w:t>ешению.</w:t>
      </w:r>
    </w:p>
    <w:p w:rsidR="0028365C" w:rsidRPr="0028365C" w:rsidRDefault="00E0530F" w:rsidP="0028365C">
      <w:pPr>
        <w:pStyle w:val="aa"/>
        <w:rPr>
          <w:rFonts w:ascii="Times New Roman" w:hAnsi="Times New Roman" w:cs="Times New Roman"/>
          <w:sz w:val="28"/>
          <w:szCs w:val="28"/>
        </w:rPr>
      </w:pPr>
      <w:r w:rsidRPr="0028365C">
        <w:rPr>
          <w:rFonts w:ascii="Times New Roman" w:hAnsi="Times New Roman" w:cs="Times New Roman"/>
          <w:sz w:val="28"/>
          <w:szCs w:val="28"/>
        </w:rPr>
        <w:t>2. </w:t>
      </w:r>
      <w:r w:rsidR="0028365C" w:rsidRPr="0028365C">
        <w:rPr>
          <w:rFonts w:ascii="Times New Roman" w:hAnsi="Times New Roman" w:cs="Times New Roman"/>
          <w:sz w:val="28"/>
          <w:szCs w:val="28"/>
        </w:rPr>
        <w:t>Опубликовать настоящее решение  в периодическом печатном  издании «Муниципальные ведомости» и разместить на официальном интернет-сайте администрации Медяковского сельсовета Купинского района  Новосибирской области.</w:t>
      </w:r>
    </w:p>
    <w:p w:rsidR="0028365C" w:rsidRPr="0028365C" w:rsidRDefault="00E0530F" w:rsidP="0028365C">
      <w:pPr>
        <w:pStyle w:val="aa"/>
        <w:rPr>
          <w:rFonts w:ascii="Times New Roman" w:hAnsi="Times New Roman" w:cs="Times New Roman"/>
          <w:sz w:val="28"/>
          <w:szCs w:val="28"/>
        </w:rPr>
      </w:pPr>
      <w:r w:rsidRPr="0028365C">
        <w:rPr>
          <w:rFonts w:ascii="Times New Roman" w:hAnsi="Times New Roman" w:cs="Times New Roman"/>
          <w:sz w:val="28"/>
          <w:szCs w:val="28"/>
        </w:rPr>
        <w:t>3. </w:t>
      </w:r>
      <w:r w:rsidR="0028365C" w:rsidRPr="0028365C">
        <w:rPr>
          <w:rFonts w:ascii="Times New Roman" w:hAnsi="Times New Roman" w:cs="Times New Roman"/>
          <w:sz w:val="28"/>
          <w:szCs w:val="28"/>
        </w:rPr>
        <w:t xml:space="preserve">Решение вступает в силу со дня его официального опубликования. </w:t>
      </w:r>
    </w:p>
    <w:p w:rsidR="00E0530F" w:rsidRPr="0028365C" w:rsidRDefault="00E0530F" w:rsidP="0028365C">
      <w:pPr>
        <w:pStyle w:val="aa"/>
        <w:rPr>
          <w:rFonts w:ascii="Times New Roman" w:hAnsi="Times New Roman" w:cs="Times New Roman"/>
          <w:sz w:val="28"/>
          <w:szCs w:val="28"/>
        </w:rPr>
      </w:pPr>
      <w:r w:rsidRPr="0028365C">
        <w:rPr>
          <w:rFonts w:ascii="Times New Roman" w:hAnsi="Times New Roman" w:cs="Times New Roman"/>
          <w:sz w:val="28"/>
          <w:szCs w:val="28"/>
        </w:rPr>
        <w:t>4.Контроль за исполнением решения возложить на постоянную комиссию представительного органа </w:t>
      </w:r>
      <w:r w:rsidR="0028365C" w:rsidRPr="0028365C">
        <w:rPr>
          <w:rFonts w:ascii="Times New Roman" w:hAnsi="Times New Roman" w:cs="Times New Roman"/>
          <w:sz w:val="28"/>
          <w:szCs w:val="28"/>
        </w:rPr>
        <w:t>Медяковского</w:t>
      </w:r>
      <w:r w:rsidRPr="0028365C">
        <w:rPr>
          <w:rFonts w:ascii="Times New Roman" w:hAnsi="Times New Roman" w:cs="Times New Roman"/>
          <w:sz w:val="28"/>
          <w:szCs w:val="28"/>
        </w:rPr>
        <w:t> сельсовета </w:t>
      </w:r>
      <w:r w:rsidR="0028365C" w:rsidRPr="0028365C">
        <w:rPr>
          <w:rFonts w:ascii="Times New Roman" w:hAnsi="Times New Roman" w:cs="Times New Roman"/>
          <w:sz w:val="28"/>
          <w:szCs w:val="28"/>
        </w:rPr>
        <w:t>Купинского</w:t>
      </w:r>
      <w:r w:rsidRPr="0028365C">
        <w:rPr>
          <w:rFonts w:ascii="Times New Roman" w:hAnsi="Times New Roman" w:cs="Times New Roman"/>
          <w:sz w:val="28"/>
          <w:szCs w:val="28"/>
        </w:rPr>
        <w:t> района Новосибирской области.</w:t>
      </w:r>
    </w:p>
    <w:p w:rsidR="00E0530F" w:rsidRPr="0028365C" w:rsidRDefault="00E0530F" w:rsidP="0028365C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 w:rsidRPr="0028365C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28365C" w:rsidRPr="002F7744" w:rsidRDefault="0028365C" w:rsidP="0028365C">
      <w:pPr>
        <w:pStyle w:val="aa"/>
        <w:rPr>
          <w:rFonts w:ascii="Times New Roman" w:hAnsi="Times New Roman" w:cs="Times New Roman"/>
          <w:sz w:val="28"/>
          <w:szCs w:val="28"/>
        </w:rPr>
      </w:pPr>
      <w:r w:rsidRPr="002F7744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28365C" w:rsidRPr="002F7744" w:rsidRDefault="0028365C" w:rsidP="0028365C">
      <w:pPr>
        <w:pStyle w:val="aa"/>
        <w:rPr>
          <w:rFonts w:ascii="Times New Roman" w:hAnsi="Times New Roman" w:cs="Times New Roman"/>
          <w:sz w:val="28"/>
          <w:szCs w:val="28"/>
        </w:rPr>
      </w:pPr>
      <w:r w:rsidRPr="002F7744">
        <w:rPr>
          <w:rFonts w:ascii="Times New Roman" w:hAnsi="Times New Roman" w:cs="Times New Roman"/>
          <w:sz w:val="28"/>
          <w:szCs w:val="28"/>
        </w:rPr>
        <w:t xml:space="preserve">Медяковского сельсовета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Г.В. Макарова</w:t>
      </w:r>
    </w:p>
    <w:p w:rsidR="0028365C" w:rsidRPr="002F7744" w:rsidRDefault="0028365C" w:rsidP="0028365C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8365C" w:rsidRPr="002F7744" w:rsidRDefault="0028365C" w:rsidP="0028365C">
      <w:pPr>
        <w:pStyle w:val="aa"/>
        <w:rPr>
          <w:rFonts w:ascii="Times New Roman" w:hAnsi="Times New Roman" w:cs="Times New Roman"/>
          <w:sz w:val="28"/>
          <w:szCs w:val="28"/>
        </w:rPr>
      </w:pPr>
      <w:r w:rsidRPr="002F7744">
        <w:rPr>
          <w:rFonts w:ascii="Times New Roman" w:hAnsi="Times New Roman" w:cs="Times New Roman"/>
          <w:sz w:val="28"/>
          <w:szCs w:val="28"/>
        </w:rPr>
        <w:t xml:space="preserve">Глава Медяковского сельсовета                                             </w:t>
      </w:r>
    </w:p>
    <w:p w:rsidR="00E0530F" w:rsidRDefault="0028365C" w:rsidP="0028365C">
      <w:pPr>
        <w:pStyle w:val="ac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F7744">
        <w:rPr>
          <w:sz w:val="28"/>
          <w:szCs w:val="28"/>
        </w:rPr>
        <w:t>Купинского района Новосибирской</w:t>
      </w:r>
      <w:r>
        <w:rPr>
          <w:sz w:val="28"/>
          <w:szCs w:val="28"/>
        </w:rPr>
        <w:t xml:space="preserve"> </w:t>
      </w:r>
      <w:r w:rsidRPr="002F7744">
        <w:rPr>
          <w:sz w:val="28"/>
          <w:szCs w:val="28"/>
        </w:rPr>
        <w:t>области</w:t>
      </w:r>
      <w:r w:rsidRPr="007E75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</w:t>
      </w:r>
      <w:r w:rsidRPr="002F7744">
        <w:rPr>
          <w:sz w:val="28"/>
          <w:szCs w:val="28"/>
        </w:rPr>
        <w:t xml:space="preserve">С.Н. Тараник                               </w:t>
      </w:r>
    </w:p>
    <w:p w:rsidR="00E0530F" w:rsidRDefault="00E0530F" w:rsidP="00E0530F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 </w:t>
      </w:r>
    </w:p>
    <w:p w:rsidR="00E0530F" w:rsidRDefault="00E0530F" w:rsidP="005F0154">
      <w:pPr>
        <w:pStyle w:val="ac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lastRenderedPageBreak/>
        <w:t>УТВЕРЖДЕН</w:t>
      </w:r>
    </w:p>
    <w:p w:rsidR="00E0530F" w:rsidRPr="0028365C" w:rsidRDefault="0028365C" w:rsidP="005F0154">
      <w:pPr>
        <w:pStyle w:val="ac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  <w:r>
        <w:rPr>
          <w:color w:val="000000"/>
          <w:spacing w:val="2"/>
        </w:rPr>
        <w:t xml:space="preserve">                                                                                    </w:t>
      </w:r>
      <w:r w:rsidR="00E0530F" w:rsidRPr="0028365C">
        <w:rPr>
          <w:color w:val="000000"/>
          <w:spacing w:val="2"/>
        </w:rPr>
        <w:t>Решением сессии</w:t>
      </w:r>
      <w:r>
        <w:rPr>
          <w:color w:val="000000"/>
        </w:rPr>
        <w:t xml:space="preserve"> </w:t>
      </w:r>
      <w:r w:rsidR="00E0530F" w:rsidRPr="0028365C">
        <w:rPr>
          <w:color w:val="000000"/>
          <w:spacing w:val="2"/>
        </w:rPr>
        <w:t>Совета депутатов</w:t>
      </w:r>
    </w:p>
    <w:p w:rsidR="00E0530F" w:rsidRPr="0028365C" w:rsidRDefault="0028365C" w:rsidP="005F0154">
      <w:pPr>
        <w:pStyle w:val="ac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  <w:r w:rsidRPr="0028365C">
        <w:rPr>
          <w:color w:val="000000"/>
          <w:spacing w:val="2"/>
        </w:rPr>
        <w:t>Медяковского</w:t>
      </w:r>
      <w:r w:rsidR="00E0530F" w:rsidRPr="0028365C">
        <w:rPr>
          <w:color w:val="000000"/>
          <w:spacing w:val="2"/>
        </w:rPr>
        <w:t> сельсовета</w:t>
      </w:r>
    </w:p>
    <w:p w:rsidR="00E0530F" w:rsidRPr="0028365C" w:rsidRDefault="0028365C" w:rsidP="005F0154">
      <w:pPr>
        <w:pStyle w:val="ac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  <w:r w:rsidRPr="0028365C">
        <w:rPr>
          <w:color w:val="000000"/>
          <w:spacing w:val="2"/>
        </w:rPr>
        <w:t xml:space="preserve">Купинского </w:t>
      </w:r>
      <w:r w:rsidR="00E0530F" w:rsidRPr="0028365C">
        <w:rPr>
          <w:color w:val="000000"/>
          <w:spacing w:val="2"/>
        </w:rPr>
        <w:t> района</w:t>
      </w:r>
    </w:p>
    <w:p w:rsidR="00E0530F" w:rsidRPr="0028365C" w:rsidRDefault="00E0530F" w:rsidP="005F0154">
      <w:pPr>
        <w:pStyle w:val="ac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  <w:r w:rsidRPr="0028365C">
        <w:rPr>
          <w:color w:val="000000"/>
          <w:spacing w:val="2"/>
        </w:rPr>
        <w:t>Новосибирской области</w:t>
      </w:r>
    </w:p>
    <w:p w:rsidR="00E0530F" w:rsidRPr="0028365C" w:rsidRDefault="00E0530F" w:rsidP="005F0154">
      <w:pPr>
        <w:pStyle w:val="ac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  <w:r w:rsidRPr="0028365C">
        <w:rPr>
          <w:color w:val="000000"/>
          <w:spacing w:val="2"/>
        </w:rPr>
        <w:t>от </w:t>
      </w:r>
      <w:r w:rsidR="0028365C" w:rsidRPr="0028365C">
        <w:rPr>
          <w:color w:val="000000"/>
          <w:spacing w:val="2"/>
        </w:rPr>
        <w:t>01</w:t>
      </w:r>
      <w:r w:rsidRPr="0028365C">
        <w:rPr>
          <w:color w:val="000000"/>
          <w:spacing w:val="2"/>
        </w:rPr>
        <w:t>.</w:t>
      </w:r>
      <w:r w:rsidR="0028365C" w:rsidRPr="0028365C">
        <w:rPr>
          <w:color w:val="000000"/>
          <w:spacing w:val="2"/>
        </w:rPr>
        <w:t>10</w:t>
      </w:r>
      <w:r w:rsidRPr="0028365C">
        <w:rPr>
          <w:color w:val="000000"/>
          <w:spacing w:val="2"/>
        </w:rPr>
        <w:t>.2024 № </w:t>
      </w:r>
      <w:r w:rsidR="0028365C" w:rsidRPr="0028365C">
        <w:rPr>
          <w:color w:val="000000"/>
          <w:spacing w:val="2"/>
        </w:rPr>
        <w:t>152</w:t>
      </w:r>
    </w:p>
    <w:p w:rsidR="00E0530F" w:rsidRDefault="00E0530F" w:rsidP="00E0530F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 </w:t>
      </w:r>
    </w:p>
    <w:p w:rsidR="00E0530F" w:rsidRPr="0028365C" w:rsidRDefault="00E0530F" w:rsidP="00E0530F">
      <w:pPr>
        <w:pStyle w:val="ac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28365C">
        <w:rPr>
          <w:b/>
          <w:bCs/>
          <w:color w:val="000000"/>
          <w:sz w:val="28"/>
          <w:szCs w:val="28"/>
        </w:rPr>
        <w:t>Порядок и условия предоставления организациям федеральной почтовой связи соответствующих технологическим нормам нежилых помещений, находящихся в муниципальной собственности </w:t>
      </w:r>
      <w:r w:rsidR="0028365C">
        <w:rPr>
          <w:b/>
          <w:bCs/>
          <w:color w:val="000000"/>
          <w:sz w:val="28"/>
          <w:szCs w:val="28"/>
        </w:rPr>
        <w:t>Медяковского</w:t>
      </w:r>
      <w:r w:rsidRPr="0028365C">
        <w:rPr>
          <w:b/>
          <w:bCs/>
          <w:color w:val="000000"/>
          <w:sz w:val="28"/>
          <w:szCs w:val="28"/>
        </w:rPr>
        <w:t> сельсовета </w:t>
      </w:r>
      <w:r w:rsidR="0028365C">
        <w:rPr>
          <w:b/>
          <w:bCs/>
          <w:color w:val="000000"/>
          <w:sz w:val="28"/>
          <w:szCs w:val="28"/>
        </w:rPr>
        <w:t>Купинского</w:t>
      </w:r>
      <w:r w:rsidRPr="0028365C">
        <w:rPr>
          <w:b/>
          <w:bCs/>
          <w:color w:val="000000"/>
          <w:sz w:val="28"/>
          <w:szCs w:val="28"/>
        </w:rPr>
        <w:t> района Новосибирской области, в существующих </w:t>
      </w:r>
      <w:r w:rsidR="005F0154">
        <w:rPr>
          <w:b/>
          <w:bCs/>
          <w:color w:val="000000"/>
          <w:sz w:val="28"/>
          <w:szCs w:val="28"/>
        </w:rPr>
        <w:t xml:space="preserve"> </w:t>
      </w:r>
      <w:r w:rsidRPr="0028365C">
        <w:rPr>
          <w:b/>
          <w:bCs/>
          <w:color w:val="000000"/>
          <w:sz w:val="28"/>
          <w:szCs w:val="28"/>
        </w:rPr>
        <w:t>(или строящихся) жилых или иных зданиях</w:t>
      </w:r>
    </w:p>
    <w:p w:rsidR="00E0530F" w:rsidRDefault="00E0530F" w:rsidP="00E0530F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0530F" w:rsidRPr="0028365C" w:rsidRDefault="00E0530F" w:rsidP="005F0154">
      <w:pPr>
        <w:pStyle w:val="ac"/>
        <w:spacing w:before="0" w:beforeAutospacing="0" w:after="0" w:afterAutospacing="0"/>
        <w:ind w:right="-284"/>
        <w:jc w:val="both"/>
        <w:rPr>
          <w:color w:val="000000"/>
          <w:sz w:val="28"/>
          <w:szCs w:val="28"/>
        </w:rPr>
      </w:pPr>
      <w:r w:rsidRPr="0028365C">
        <w:rPr>
          <w:color w:val="000000"/>
          <w:sz w:val="28"/>
          <w:szCs w:val="28"/>
        </w:rPr>
        <w:t>1. Порядок и условия предоставления организациям федеральной почтовой связи соответствующих технологическим нормам нежилых помещений, находящихся в муниципальной собственности </w:t>
      </w:r>
      <w:r w:rsidR="005F0154">
        <w:rPr>
          <w:color w:val="000000"/>
          <w:sz w:val="28"/>
          <w:szCs w:val="28"/>
        </w:rPr>
        <w:t>Медяковского</w:t>
      </w:r>
      <w:r w:rsidRPr="0028365C">
        <w:rPr>
          <w:color w:val="000000"/>
          <w:sz w:val="28"/>
          <w:szCs w:val="28"/>
        </w:rPr>
        <w:t> сельсовета </w:t>
      </w:r>
      <w:r w:rsidR="005F0154">
        <w:rPr>
          <w:color w:val="000000"/>
          <w:sz w:val="28"/>
          <w:szCs w:val="28"/>
        </w:rPr>
        <w:t>Купинского</w:t>
      </w:r>
      <w:r w:rsidRPr="0028365C">
        <w:rPr>
          <w:color w:val="000000"/>
          <w:sz w:val="28"/>
          <w:szCs w:val="28"/>
        </w:rPr>
        <w:t> района Новосибирской области, в существующих (или строящихся) </w:t>
      </w:r>
      <w:r w:rsidR="005F0154">
        <w:rPr>
          <w:color w:val="000000"/>
          <w:sz w:val="28"/>
          <w:szCs w:val="28"/>
        </w:rPr>
        <w:t>жилых или иных зданиях (далее </w:t>
      </w:r>
      <w:r w:rsidRPr="0028365C">
        <w:rPr>
          <w:color w:val="000000"/>
          <w:sz w:val="28"/>
          <w:szCs w:val="28"/>
        </w:rPr>
        <w:t>Порядок и условия) разработаны в соответствии с Гражданским </w:t>
      </w:r>
      <w:r w:rsidRPr="008733A0">
        <w:rPr>
          <w:rStyle w:val="hyperlink"/>
          <w:sz w:val="28"/>
          <w:szCs w:val="28"/>
        </w:rPr>
        <w:t>кодексом</w:t>
      </w:r>
      <w:r w:rsidRPr="0028365C">
        <w:rPr>
          <w:color w:val="000000"/>
          <w:sz w:val="28"/>
          <w:szCs w:val="28"/>
        </w:rPr>
        <w:t> Российской Федерации, Федеральным </w:t>
      </w:r>
      <w:hyperlink r:id="rId7" w:history="1">
        <w:r w:rsidRPr="0028365C">
          <w:rPr>
            <w:rStyle w:val="ab"/>
            <w:color w:val="000000"/>
            <w:sz w:val="28"/>
            <w:szCs w:val="28"/>
          </w:rPr>
          <w:t>законом</w:t>
        </w:r>
      </w:hyperlink>
      <w:r w:rsidR="005F0154">
        <w:rPr>
          <w:color w:val="000000"/>
          <w:sz w:val="28"/>
          <w:szCs w:val="28"/>
        </w:rPr>
        <w:t> от 17.07.1999 № 176</w:t>
      </w:r>
      <w:r w:rsidRPr="0028365C">
        <w:rPr>
          <w:color w:val="000000"/>
          <w:sz w:val="28"/>
          <w:szCs w:val="28"/>
        </w:rPr>
        <w:t>ФЗ "О почтовой связи", Федеральным </w:t>
      </w:r>
      <w:hyperlink r:id="rId8" w:history="1">
        <w:r w:rsidRPr="0028365C">
          <w:rPr>
            <w:rStyle w:val="ab"/>
            <w:color w:val="000000"/>
            <w:sz w:val="28"/>
            <w:szCs w:val="28"/>
          </w:rPr>
          <w:t>законом</w:t>
        </w:r>
      </w:hyperlink>
      <w:r w:rsidRPr="0028365C">
        <w:rPr>
          <w:color w:val="000000"/>
          <w:sz w:val="28"/>
          <w:szCs w:val="28"/>
        </w:rPr>
        <w:t> от 26.07.2006 № 135-ФЗ "</w:t>
      </w:r>
      <w:r w:rsidRPr="008733A0">
        <w:rPr>
          <w:rStyle w:val="hyperlink"/>
          <w:sz w:val="28"/>
          <w:szCs w:val="28"/>
        </w:rPr>
        <w:t>О защите </w:t>
      </w:r>
      <w:r w:rsidR="002859E6">
        <w:rPr>
          <w:rStyle w:val="hyperlink"/>
          <w:sz w:val="28"/>
          <w:szCs w:val="28"/>
        </w:rPr>
        <w:t xml:space="preserve"> </w:t>
      </w:r>
      <w:r w:rsidRPr="008733A0">
        <w:rPr>
          <w:rStyle w:val="hyperlink"/>
          <w:sz w:val="28"/>
          <w:szCs w:val="28"/>
        </w:rPr>
        <w:t>конкуренции</w:t>
      </w:r>
      <w:r w:rsidRPr="0028365C">
        <w:rPr>
          <w:color w:val="000000"/>
          <w:sz w:val="28"/>
          <w:szCs w:val="28"/>
        </w:rPr>
        <w:t>"</w:t>
      </w:r>
      <w:r w:rsidR="002859E6">
        <w:rPr>
          <w:color w:val="000000"/>
          <w:sz w:val="28"/>
          <w:szCs w:val="28"/>
        </w:rPr>
        <w:t xml:space="preserve">           </w:t>
      </w:r>
      <w:r w:rsidRPr="0028365C">
        <w:rPr>
          <w:color w:val="000000"/>
          <w:sz w:val="28"/>
          <w:szCs w:val="28"/>
        </w:rPr>
        <w:t> (далее - Закон </w:t>
      </w:r>
      <w:r w:rsidRPr="008733A0">
        <w:rPr>
          <w:sz w:val="28"/>
          <w:szCs w:val="28"/>
        </w:rPr>
        <w:t>"</w:t>
      </w:r>
      <w:hyperlink r:id="rId9" w:tgtFrame="_blank" w:history="1">
        <w:r w:rsidRPr="008733A0">
          <w:rPr>
            <w:rStyle w:val="hyperlink"/>
            <w:sz w:val="28"/>
            <w:szCs w:val="28"/>
          </w:rPr>
          <w:t>О защите конкуренции</w:t>
        </w:r>
      </w:hyperlink>
      <w:r w:rsidRPr="0028365C">
        <w:rPr>
          <w:color w:val="000000"/>
          <w:sz w:val="28"/>
          <w:szCs w:val="28"/>
        </w:rPr>
        <w:t>"), Федеральным</w:t>
      </w:r>
      <w:r w:rsidR="002859E6">
        <w:rPr>
          <w:color w:val="000000"/>
          <w:sz w:val="28"/>
          <w:szCs w:val="28"/>
        </w:rPr>
        <w:t xml:space="preserve"> </w:t>
      </w:r>
      <w:r w:rsidRPr="0028365C">
        <w:rPr>
          <w:color w:val="000000"/>
          <w:sz w:val="28"/>
          <w:szCs w:val="28"/>
        </w:rPr>
        <w:t>законом от 06.10.2003 </w:t>
      </w:r>
      <w:r w:rsidR="002859E6">
        <w:rPr>
          <w:color w:val="000000"/>
          <w:sz w:val="28"/>
          <w:szCs w:val="28"/>
        </w:rPr>
        <w:t xml:space="preserve"> </w:t>
      </w:r>
      <w:r w:rsidRPr="0028365C">
        <w:rPr>
          <w:color w:val="000000"/>
          <w:sz w:val="28"/>
          <w:szCs w:val="28"/>
        </w:rPr>
        <w:t>№ 131 – ФЗ </w:t>
      </w:r>
      <w:r w:rsidR="002859E6">
        <w:rPr>
          <w:color w:val="000000"/>
          <w:sz w:val="28"/>
          <w:szCs w:val="28"/>
        </w:rPr>
        <w:t xml:space="preserve"> </w:t>
      </w:r>
      <w:r w:rsidR="008733A0">
        <w:rPr>
          <w:color w:val="000000"/>
          <w:sz w:val="28"/>
          <w:szCs w:val="28"/>
        </w:rPr>
        <w:t xml:space="preserve"> </w:t>
      </w:r>
      <w:r w:rsidRPr="0028365C">
        <w:rPr>
          <w:color w:val="000000"/>
          <w:sz w:val="28"/>
          <w:szCs w:val="28"/>
        </w:rPr>
        <w:t>«</w:t>
      </w:r>
      <w:r w:rsidRPr="008733A0">
        <w:rPr>
          <w:rStyle w:val="hyperlink"/>
          <w:sz w:val="28"/>
          <w:szCs w:val="28"/>
        </w:rPr>
        <w:t>Об общих</w:t>
      </w:r>
      <w:r w:rsidR="008733A0">
        <w:rPr>
          <w:rStyle w:val="hyperlink"/>
          <w:sz w:val="28"/>
          <w:szCs w:val="28"/>
        </w:rPr>
        <w:t xml:space="preserve"> </w:t>
      </w:r>
      <w:r w:rsidRPr="008733A0">
        <w:rPr>
          <w:rStyle w:val="hyperlink"/>
          <w:sz w:val="28"/>
          <w:szCs w:val="28"/>
        </w:rPr>
        <w:t> принципах организации </w:t>
      </w:r>
      <w:r w:rsidR="008733A0">
        <w:rPr>
          <w:rStyle w:val="hyperlink"/>
          <w:sz w:val="28"/>
          <w:szCs w:val="28"/>
        </w:rPr>
        <w:t xml:space="preserve"> </w:t>
      </w:r>
      <w:r w:rsidRPr="008733A0">
        <w:rPr>
          <w:rStyle w:val="hyperlink"/>
          <w:sz w:val="28"/>
          <w:szCs w:val="28"/>
        </w:rPr>
        <w:t>местного </w:t>
      </w:r>
      <w:r w:rsidR="008733A0">
        <w:rPr>
          <w:rStyle w:val="hyperlink"/>
          <w:sz w:val="28"/>
          <w:szCs w:val="28"/>
        </w:rPr>
        <w:t xml:space="preserve"> </w:t>
      </w:r>
      <w:r w:rsidRPr="008733A0">
        <w:rPr>
          <w:rStyle w:val="hyperlink"/>
          <w:sz w:val="28"/>
          <w:szCs w:val="28"/>
        </w:rPr>
        <w:t>самоуправления</w:t>
      </w:r>
      <w:r w:rsidRPr="0028365C">
        <w:rPr>
          <w:color w:val="000000"/>
          <w:sz w:val="28"/>
          <w:szCs w:val="28"/>
        </w:rPr>
        <w:t> </w:t>
      </w:r>
      <w:r w:rsidR="008733A0">
        <w:rPr>
          <w:color w:val="000000"/>
          <w:sz w:val="28"/>
          <w:szCs w:val="28"/>
        </w:rPr>
        <w:t xml:space="preserve"> </w:t>
      </w:r>
      <w:r w:rsidRPr="0028365C">
        <w:rPr>
          <w:color w:val="000000"/>
          <w:sz w:val="28"/>
          <w:szCs w:val="28"/>
        </w:rPr>
        <w:t>в Российской Федерации»,</w:t>
      </w:r>
      <w:r w:rsidR="008733A0">
        <w:rPr>
          <w:color w:val="000000"/>
          <w:sz w:val="28"/>
          <w:szCs w:val="28"/>
        </w:rPr>
        <w:t xml:space="preserve"> </w:t>
      </w:r>
      <w:r w:rsidRPr="0028365C">
        <w:rPr>
          <w:color w:val="000000"/>
          <w:sz w:val="28"/>
          <w:szCs w:val="28"/>
        </w:rPr>
        <w:t> постановлением </w:t>
      </w:r>
      <w:r w:rsidR="008733A0">
        <w:rPr>
          <w:color w:val="000000"/>
          <w:sz w:val="28"/>
          <w:szCs w:val="28"/>
        </w:rPr>
        <w:t xml:space="preserve"> </w:t>
      </w:r>
      <w:r w:rsidRPr="0028365C">
        <w:rPr>
          <w:color w:val="000000"/>
          <w:sz w:val="28"/>
          <w:szCs w:val="28"/>
        </w:rPr>
        <w:t>Правительства Новосибирской </w:t>
      </w:r>
      <w:r w:rsidR="002859E6">
        <w:rPr>
          <w:color w:val="000000"/>
          <w:sz w:val="28"/>
          <w:szCs w:val="28"/>
        </w:rPr>
        <w:t xml:space="preserve"> </w:t>
      </w:r>
      <w:r w:rsidRPr="0028365C">
        <w:rPr>
          <w:color w:val="000000"/>
          <w:sz w:val="28"/>
          <w:szCs w:val="28"/>
        </w:rPr>
        <w:t>области от 05.03.2024 № 82-п «Об </w:t>
      </w:r>
      <w:r w:rsidR="008733A0">
        <w:rPr>
          <w:color w:val="000000"/>
          <w:sz w:val="28"/>
          <w:szCs w:val="28"/>
        </w:rPr>
        <w:t xml:space="preserve"> </w:t>
      </w:r>
      <w:r w:rsidRPr="0028365C">
        <w:rPr>
          <w:color w:val="000000"/>
          <w:sz w:val="28"/>
          <w:szCs w:val="28"/>
        </w:rPr>
        <w:t>определении </w:t>
      </w:r>
      <w:r w:rsidR="008733A0">
        <w:rPr>
          <w:color w:val="000000"/>
          <w:sz w:val="28"/>
          <w:szCs w:val="28"/>
        </w:rPr>
        <w:t xml:space="preserve"> </w:t>
      </w:r>
      <w:r w:rsidRPr="0028365C">
        <w:rPr>
          <w:color w:val="000000"/>
          <w:sz w:val="28"/>
          <w:szCs w:val="28"/>
        </w:rPr>
        <w:t>Порядка </w:t>
      </w:r>
      <w:r w:rsidR="002859E6">
        <w:rPr>
          <w:color w:val="000000"/>
          <w:sz w:val="28"/>
          <w:szCs w:val="28"/>
        </w:rPr>
        <w:t xml:space="preserve"> </w:t>
      </w:r>
      <w:r w:rsidRPr="0028365C">
        <w:rPr>
          <w:color w:val="000000"/>
          <w:sz w:val="28"/>
          <w:szCs w:val="28"/>
        </w:rPr>
        <w:t>и условий </w:t>
      </w:r>
      <w:r w:rsidR="002859E6">
        <w:rPr>
          <w:color w:val="000000"/>
          <w:sz w:val="28"/>
          <w:szCs w:val="28"/>
        </w:rPr>
        <w:t xml:space="preserve"> </w:t>
      </w:r>
      <w:r w:rsidRPr="0028365C">
        <w:rPr>
          <w:color w:val="000000"/>
          <w:sz w:val="28"/>
          <w:szCs w:val="28"/>
        </w:rPr>
        <w:t>предоставления организациям федеральной почтовой связи соответствующих технологическим нормам нежилых помещений, находящихся в государственной собственности Новосибирской области, в существующих (или строящихся) жилых или иных зданиях».</w:t>
      </w:r>
    </w:p>
    <w:p w:rsidR="00E0530F" w:rsidRPr="0028365C" w:rsidRDefault="00E0530F" w:rsidP="00E0530F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365C">
        <w:rPr>
          <w:color w:val="000000"/>
          <w:sz w:val="28"/>
          <w:szCs w:val="28"/>
        </w:rPr>
        <w:t>Настоящие Порядок и условия регулируют отношения, связанные с предоставлением организациям почтовой связи, являющимся государственными унитарными предприятиями и государственными учреждениями, созданными на базе имущества, находящегося в федеральной собственности, иным организациям почтовой связи, определяемым Правительством Российской Федерации и оказывающим в соответствии с условиями выданных им лицензий универсальные услуги почтовой связи, а также акционерному обществу «Почта Рос</w:t>
      </w:r>
      <w:r w:rsidR="005F0154">
        <w:rPr>
          <w:color w:val="000000"/>
          <w:sz w:val="28"/>
          <w:szCs w:val="28"/>
        </w:rPr>
        <w:t>сии» (далее </w:t>
      </w:r>
      <w:r w:rsidRPr="0028365C">
        <w:rPr>
          <w:color w:val="000000"/>
          <w:sz w:val="28"/>
          <w:szCs w:val="28"/>
        </w:rPr>
        <w:t>организации федеральной почтовой связи) соответствующих технологическим нормам нежилых помещений, находящихся в муниципальной собственности </w:t>
      </w:r>
      <w:r w:rsidR="005F0154">
        <w:rPr>
          <w:color w:val="000000"/>
          <w:sz w:val="28"/>
          <w:szCs w:val="28"/>
        </w:rPr>
        <w:t>Медяковского</w:t>
      </w:r>
      <w:r w:rsidRPr="0028365C">
        <w:rPr>
          <w:color w:val="000000"/>
          <w:sz w:val="28"/>
          <w:szCs w:val="28"/>
        </w:rPr>
        <w:t> сельсовета </w:t>
      </w:r>
      <w:r w:rsidR="005F0154">
        <w:rPr>
          <w:color w:val="000000"/>
          <w:sz w:val="28"/>
          <w:szCs w:val="28"/>
        </w:rPr>
        <w:t>Купинского</w:t>
      </w:r>
      <w:r w:rsidRPr="0028365C">
        <w:rPr>
          <w:color w:val="000000"/>
          <w:sz w:val="28"/>
          <w:szCs w:val="28"/>
        </w:rPr>
        <w:t> района Новосибирской области, в существующих (или строящихся) жилых или иных зданиях.</w:t>
      </w:r>
    </w:p>
    <w:p w:rsidR="00E0530F" w:rsidRPr="0028365C" w:rsidRDefault="00E0530F" w:rsidP="00E0530F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Par9"/>
      <w:bookmarkEnd w:id="0"/>
      <w:r w:rsidRPr="0028365C">
        <w:rPr>
          <w:color w:val="000000"/>
          <w:sz w:val="28"/>
          <w:szCs w:val="28"/>
        </w:rPr>
        <w:t>2. Предоставление нежилых помещений, находящихся в муниципальной собственности </w:t>
      </w:r>
      <w:r w:rsidR="008733A0">
        <w:rPr>
          <w:color w:val="000000"/>
          <w:sz w:val="28"/>
          <w:szCs w:val="28"/>
        </w:rPr>
        <w:t>Медяковского</w:t>
      </w:r>
      <w:r w:rsidRPr="0028365C">
        <w:rPr>
          <w:color w:val="000000"/>
          <w:sz w:val="28"/>
          <w:szCs w:val="28"/>
        </w:rPr>
        <w:t> сельсовета </w:t>
      </w:r>
      <w:r w:rsidR="008733A0">
        <w:rPr>
          <w:color w:val="000000"/>
          <w:sz w:val="28"/>
          <w:szCs w:val="28"/>
        </w:rPr>
        <w:t>Купинског</w:t>
      </w:r>
      <w:r w:rsidRPr="0028365C">
        <w:rPr>
          <w:color w:val="000000"/>
          <w:sz w:val="28"/>
          <w:szCs w:val="28"/>
        </w:rPr>
        <w:t>о района Новосибирской области, соответствующих технологическим нормам, в существующих (или строящихся) жилых или иных зданиях (далее - муниципальные нежилые </w:t>
      </w:r>
      <w:r w:rsidR="008733A0">
        <w:rPr>
          <w:color w:val="000000"/>
          <w:sz w:val="28"/>
          <w:szCs w:val="28"/>
        </w:rPr>
        <w:t xml:space="preserve"> </w:t>
      </w:r>
      <w:r w:rsidRPr="0028365C">
        <w:rPr>
          <w:color w:val="000000"/>
          <w:sz w:val="28"/>
          <w:szCs w:val="28"/>
        </w:rPr>
        <w:t>помещения) организациям федеральной почтовой связи осуществляется в безвозмездное пользование без проведения торгов (конкурсов, аукционов) по ходата</w:t>
      </w:r>
      <w:r w:rsidRPr="0028365C">
        <w:rPr>
          <w:color w:val="000000"/>
          <w:sz w:val="28"/>
          <w:szCs w:val="28"/>
        </w:rPr>
        <w:lastRenderedPageBreak/>
        <w:t>йству федерального органа исполнительной власти, осуществляющего управление деятельностью в области почтовой связи.</w:t>
      </w:r>
    </w:p>
    <w:p w:rsidR="00E0530F" w:rsidRPr="0028365C" w:rsidRDefault="00E0530F" w:rsidP="002859E6">
      <w:pPr>
        <w:pStyle w:val="ac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8365C">
        <w:rPr>
          <w:color w:val="000000"/>
          <w:sz w:val="28"/>
          <w:szCs w:val="28"/>
        </w:rPr>
        <w:t>3. По договору безвозмездного пользования организациям федеральной почтовой связи могут быть переданы нежилые помещения, находящиеся в хозяйственном ведении унитарных предприятий (далее - предприятия),</w:t>
      </w:r>
      <w:r w:rsidR="008733A0">
        <w:rPr>
          <w:color w:val="000000"/>
          <w:sz w:val="28"/>
          <w:szCs w:val="28"/>
        </w:rPr>
        <w:t xml:space="preserve"> </w:t>
      </w:r>
      <w:r w:rsidRPr="0028365C">
        <w:rPr>
          <w:color w:val="000000"/>
          <w:sz w:val="28"/>
          <w:szCs w:val="28"/>
        </w:rPr>
        <w:t> оперативном</w:t>
      </w:r>
      <w:r w:rsidR="008733A0">
        <w:rPr>
          <w:color w:val="000000"/>
          <w:sz w:val="28"/>
          <w:szCs w:val="28"/>
        </w:rPr>
        <w:t xml:space="preserve"> </w:t>
      </w:r>
      <w:r w:rsidRPr="0028365C">
        <w:rPr>
          <w:color w:val="000000"/>
          <w:sz w:val="28"/>
          <w:szCs w:val="28"/>
        </w:rPr>
        <w:t>управлении учреждений </w:t>
      </w:r>
      <w:r w:rsidR="008733A0">
        <w:rPr>
          <w:color w:val="000000"/>
          <w:sz w:val="28"/>
          <w:szCs w:val="28"/>
        </w:rPr>
        <w:t>Медяковского</w:t>
      </w:r>
      <w:r w:rsidR="008733A0" w:rsidRPr="0028365C">
        <w:rPr>
          <w:color w:val="000000"/>
          <w:sz w:val="28"/>
          <w:szCs w:val="28"/>
        </w:rPr>
        <w:t> сельсовета </w:t>
      </w:r>
      <w:r w:rsidR="008733A0">
        <w:rPr>
          <w:color w:val="000000"/>
          <w:sz w:val="28"/>
          <w:szCs w:val="28"/>
        </w:rPr>
        <w:t>Купинског</w:t>
      </w:r>
      <w:r w:rsidR="008733A0" w:rsidRPr="0028365C">
        <w:rPr>
          <w:color w:val="000000"/>
          <w:sz w:val="28"/>
          <w:szCs w:val="28"/>
        </w:rPr>
        <w:t xml:space="preserve">о  </w:t>
      </w:r>
      <w:r w:rsidRPr="0028365C">
        <w:rPr>
          <w:color w:val="000000"/>
          <w:sz w:val="28"/>
          <w:szCs w:val="28"/>
        </w:rPr>
        <w:t>района </w:t>
      </w:r>
      <w:r w:rsidR="008733A0">
        <w:rPr>
          <w:color w:val="000000"/>
          <w:sz w:val="28"/>
          <w:szCs w:val="28"/>
        </w:rPr>
        <w:t xml:space="preserve"> </w:t>
      </w:r>
      <w:r w:rsidRPr="0028365C">
        <w:rPr>
          <w:color w:val="000000"/>
          <w:sz w:val="28"/>
          <w:szCs w:val="28"/>
        </w:rPr>
        <w:t>Новосибирской </w:t>
      </w:r>
      <w:r w:rsidR="008733A0">
        <w:rPr>
          <w:color w:val="000000"/>
          <w:sz w:val="28"/>
          <w:szCs w:val="28"/>
        </w:rPr>
        <w:t xml:space="preserve"> </w:t>
      </w:r>
      <w:r w:rsidRPr="0028365C">
        <w:rPr>
          <w:color w:val="000000"/>
          <w:sz w:val="28"/>
          <w:szCs w:val="28"/>
        </w:rPr>
        <w:t>области</w:t>
      </w:r>
      <w:r w:rsidR="008733A0">
        <w:rPr>
          <w:color w:val="000000"/>
          <w:sz w:val="28"/>
          <w:szCs w:val="28"/>
        </w:rPr>
        <w:t xml:space="preserve"> </w:t>
      </w:r>
      <w:r w:rsidR="002859E6">
        <w:rPr>
          <w:color w:val="000000"/>
          <w:sz w:val="28"/>
          <w:szCs w:val="28"/>
        </w:rPr>
        <w:t>(далее </w:t>
      </w:r>
      <w:r w:rsidRPr="0028365C">
        <w:rPr>
          <w:color w:val="000000"/>
          <w:sz w:val="28"/>
          <w:szCs w:val="28"/>
        </w:rPr>
        <w:t>учреждения), </w:t>
      </w:r>
      <w:r w:rsidR="002859E6">
        <w:rPr>
          <w:color w:val="000000"/>
          <w:sz w:val="28"/>
          <w:szCs w:val="28"/>
        </w:rPr>
        <w:t xml:space="preserve"> </w:t>
      </w:r>
      <w:r w:rsidRPr="0028365C">
        <w:rPr>
          <w:color w:val="000000"/>
          <w:sz w:val="28"/>
          <w:szCs w:val="28"/>
        </w:rPr>
        <w:t>либо</w:t>
      </w:r>
      <w:r w:rsidR="002859E6">
        <w:rPr>
          <w:color w:val="000000"/>
          <w:sz w:val="28"/>
          <w:szCs w:val="28"/>
        </w:rPr>
        <w:t xml:space="preserve"> </w:t>
      </w:r>
      <w:r w:rsidRPr="0028365C">
        <w:rPr>
          <w:color w:val="000000"/>
          <w:sz w:val="28"/>
          <w:szCs w:val="28"/>
        </w:rPr>
        <w:t> составляющие </w:t>
      </w:r>
      <w:r w:rsidR="002859E6">
        <w:rPr>
          <w:color w:val="000000"/>
          <w:sz w:val="28"/>
          <w:szCs w:val="28"/>
        </w:rPr>
        <w:t xml:space="preserve"> </w:t>
      </w:r>
      <w:r w:rsidRPr="0028365C">
        <w:rPr>
          <w:color w:val="000000"/>
          <w:sz w:val="28"/>
          <w:szCs w:val="28"/>
        </w:rPr>
        <w:t>казну </w:t>
      </w:r>
      <w:r w:rsidR="002859E6">
        <w:rPr>
          <w:color w:val="000000"/>
          <w:sz w:val="28"/>
          <w:szCs w:val="28"/>
        </w:rPr>
        <w:t xml:space="preserve"> </w:t>
      </w:r>
      <w:r w:rsidR="008733A0">
        <w:rPr>
          <w:color w:val="000000"/>
          <w:sz w:val="28"/>
          <w:szCs w:val="28"/>
        </w:rPr>
        <w:t>Медяковского</w:t>
      </w:r>
      <w:r w:rsidR="008733A0" w:rsidRPr="0028365C">
        <w:rPr>
          <w:color w:val="000000"/>
          <w:sz w:val="28"/>
          <w:szCs w:val="28"/>
        </w:rPr>
        <w:t> сельсовета </w:t>
      </w:r>
      <w:r w:rsidR="008733A0">
        <w:rPr>
          <w:color w:val="000000"/>
          <w:sz w:val="28"/>
          <w:szCs w:val="28"/>
        </w:rPr>
        <w:t>Купинског</w:t>
      </w:r>
      <w:r w:rsidR="008733A0" w:rsidRPr="0028365C">
        <w:rPr>
          <w:color w:val="000000"/>
          <w:sz w:val="28"/>
          <w:szCs w:val="28"/>
        </w:rPr>
        <w:t xml:space="preserve">о  </w:t>
      </w:r>
      <w:r w:rsidRPr="0028365C">
        <w:rPr>
          <w:color w:val="000000"/>
          <w:sz w:val="28"/>
          <w:szCs w:val="28"/>
        </w:rPr>
        <w:t>района</w:t>
      </w:r>
      <w:r w:rsidR="002859E6">
        <w:rPr>
          <w:color w:val="000000"/>
          <w:sz w:val="28"/>
          <w:szCs w:val="28"/>
        </w:rPr>
        <w:t> Новосибирской области (далее -</w:t>
      </w:r>
      <w:r w:rsidRPr="0028365C">
        <w:rPr>
          <w:color w:val="000000"/>
          <w:sz w:val="28"/>
          <w:szCs w:val="28"/>
        </w:rPr>
        <w:t>казна).</w:t>
      </w:r>
    </w:p>
    <w:p w:rsidR="00E0530F" w:rsidRPr="0028365C" w:rsidRDefault="00E0530F" w:rsidP="00E0530F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365C">
        <w:rPr>
          <w:color w:val="000000"/>
          <w:sz w:val="28"/>
          <w:szCs w:val="28"/>
        </w:rPr>
        <w:t>4. Передача нежилых помещений, составляющих казну, в безвозмездное пользование организациям федеральной почтовой связи осуществляется на основании постановления администрации </w:t>
      </w:r>
      <w:r w:rsidR="008733A0">
        <w:rPr>
          <w:color w:val="000000"/>
          <w:sz w:val="28"/>
          <w:szCs w:val="28"/>
        </w:rPr>
        <w:t>Медяковского</w:t>
      </w:r>
      <w:r w:rsidR="008733A0" w:rsidRPr="0028365C">
        <w:rPr>
          <w:color w:val="000000"/>
          <w:sz w:val="28"/>
          <w:szCs w:val="28"/>
        </w:rPr>
        <w:t> сельсовета </w:t>
      </w:r>
      <w:r w:rsidR="008733A0">
        <w:rPr>
          <w:color w:val="000000"/>
          <w:sz w:val="28"/>
          <w:szCs w:val="28"/>
        </w:rPr>
        <w:t>Купинског</w:t>
      </w:r>
      <w:r w:rsidR="008733A0" w:rsidRPr="0028365C">
        <w:rPr>
          <w:color w:val="000000"/>
          <w:sz w:val="28"/>
          <w:szCs w:val="28"/>
        </w:rPr>
        <w:t xml:space="preserve">о  </w:t>
      </w:r>
      <w:r w:rsidRPr="0028365C">
        <w:rPr>
          <w:color w:val="000000"/>
          <w:sz w:val="28"/>
          <w:szCs w:val="28"/>
        </w:rPr>
        <w:t>района Новосибирской области (далее-администрация).</w:t>
      </w:r>
    </w:p>
    <w:p w:rsidR="00E0530F" w:rsidRPr="0028365C" w:rsidRDefault="00E0530F" w:rsidP="00E0530F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365C">
        <w:rPr>
          <w:color w:val="000000"/>
          <w:sz w:val="28"/>
          <w:szCs w:val="28"/>
        </w:rPr>
        <w:t>5. Предоставление предприятиями, учреждениями в безвозмездное пользование организациям федеральной почтовой связи нежилых помещений, находящихся в их хозяйственном ведении или оперативном управлении, осуществляется после получения согласования администрации на совершение такой сделки. Согласование администрации о передаче нежилых помещений в безвозмездное пользование, оформляется в виде постановления.</w:t>
      </w:r>
    </w:p>
    <w:p w:rsidR="00E0530F" w:rsidRPr="0028365C" w:rsidRDefault="00E0530F" w:rsidP="00E0530F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365C">
        <w:rPr>
          <w:color w:val="000000"/>
          <w:sz w:val="28"/>
          <w:szCs w:val="28"/>
        </w:rPr>
        <w:t>6. Ссудодателем по договору безвозмездного пользования нежилыми </w:t>
      </w:r>
      <w:r w:rsidR="002859E6">
        <w:rPr>
          <w:color w:val="000000"/>
          <w:sz w:val="28"/>
          <w:szCs w:val="28"/>
        </w:rPr>
        <w:t xml:space="preserve"> </w:t>
      </w:r>
      <w:r w:rsidRPr="0028365C">
        <w:rPr>
          <w:color w:val="000000"/>
          <w:sz w:val="28"/>
          <w:szCs w:val="28"/>
        </w:rPr>
        <w:t>помещениями с организациями федеральной почтовой связи выступают:</w:t>
      </w:r>
    </w:p>
    <w:p w:rsidR="00E0530F" w:rsidRPr="0028365C" w:rsidRDefault="00E0530F" w:rsidP="00E0530F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365C">
        <w:rPr>
          <w:color w:val="000000"/>
          <w:sz w:val="28"/>
          <w:szCs w:val="28"/>
        </w:rPr>
        <w:t>1) предприятия, если нежилые помещения находятся в хозяйственном </w:t>
      </w:r>
      <w:r w:rsidR="002859E6">
        <w:rPr>
          <w:color w:val="000000"/>
          <w:sz w:val="28"/>
          <w:szCs w:val="28"/>
        </w:rPr>
        <w:t xml:space="preserve"> </w:t>
      </w:r>
      <w:r w:rsidRPr="0028365C">
        <w:rPr>
          <w:color w:val="000000"/>
          <w:sz w:val="28"/>
          <w:szCs w:val="28"/>
        </w:rPr>
        <w:t>ведении предприятий;</w:t>
      </w:r>
    </w:p>
    <w:p w:rsidR="00E0530F" w:rsidRPr="0028365C" w:rsidRDefault="00E0530F" w:rsidP="00E0530F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365C">
        <w:rPr>
          <w:color w:val="000000"/>
          <w:sz w:val="28"/>
          <w:szCs w:val="28"/>
        </w:rPr>
        <w:t>2) учреждения, если нежилые помещения находятся в оперативном </w:t>
      </w:r>
      <w:r w:rsidR="002859E6">
        <w:rPr>
          <w:color w:val="000000"/>
          <w:sz w:val="28"/>
          <w:szCs w:val="28"/>
        </w:rPr>
        <w:t xml:space="preserve"> </w:t>
      </w:r>
      <w:r w:rsidRPr="0028365C">
        <w:rPr>
          <w:color w:val="000000"/>
          <w:sz w:val="28"/>
          <w:szCs w:val="28"/>
        </w:rPr>
        <w:t>управлении учреждений;</w:t>
      </w:r>
    </w:p>
    <w:p w:rsidR="00E0530F" w:rsidRPr="0028365C" w:rsidRDefault="00E0530F" w:rsidP="00E0530F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365C">
        <w:rPr>
          <w:color w:val="000000"/>
          <w:sz w:val="28"/>
          <w:szCs w:val="28"/>
        </w:rPr>
        <w:t>3) администрация, если нежилые помещения составляют казну </w:t>
      </w:r>
      <w:r w:rsidR="008733A0">
        <w:rPr>
          <w:color w:val="000000"/>
          <w:sz w:val="28"/>
          <w:szCs w:val="28"/>
        </w:rPr>
        <w:t>Медяковского</w:t>
      </w:r>
      <w:r w:rsidR="008733A0" w:rsidRPr="0028365C">
        <w:rPr>
          <w:color w:val="000000"/>
          <w:sz w:val="28"/>
          <w:szCs w:val="28"/>
        </w:rPr>
        <w:t> сельсовета </w:t>
      </w:r>
      <w:r w:rsidR="008733A0">
        <w:rPr>
          <w:color w:val="000000"/>
          <w:sz w:val="28"/>
          <w:szCs w:val="28"/>
        </w:rPr>
        <w:t>Купинског</w:t>
      </w:r>
      <w:r w:rsidR="008733A0" w:rsidRPr="0028365C">
        <w:rPr>
          <w:color w:val="000000"/>
          <w:sz w:val="28"/>
          <w:szCs w:val="28"/>
        </w:rPr>
        <w:t>о </w:t>
      </w:r>
      <w:r w:rsidRPr="0028365C">
        <w:rPr>
          <w:color w:val="000000"/>
          <w:sz w:val="28"/>
          <w:szCs w:val="28"/>
        </w:rPr>
        <w:t> района Новосибирской области.</w:t>
      </w:r>
    </w:p>
    <w:p w:rsidR="00E0530F" w:rsidRPr="0028365C" w:rsidRDefault="00E0530F" w:rsidP="00E0530F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365C">
        <w:rPr>
          <w:color w:val="000000"/>
          <w:sz w:val="28"/>
          <w:szCs w:val="28"/>
        </w:rPr>
        <w:t>7. Ссудодатель осуществляет работу по подготовке и заключению договоров безвозмездного пользования нежилыми помещениями, контроль за соблюдением их условий организациями федеральной почтовой связи.</w:t>
      </w:r>
    </w:p>
    <w:p w:rsidR="00E0530F" w:rsidRPr="0028365C" w:rsidRDefault="00E0530F" w:rsidP="00E0530F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365C">
        <w:rPr>
          <w:color w:val="000000"/>
          <w:sz w:val="28"/>
          <w:szCs w:val="28"/>
        </w:rPr>
        <w:t>8. Организация федеральной почтовой связи, заинтересованная в приобретении нежилых помещений в безвозмездное пользование (далее также заявитель), обращается к ссудодателю с заявлением о передаче в безвозмездное пользование нежилых помещений без проведения торгов (далее - заявление).</w:t>
      </w:r>
    </w:p>
    <w:p w:rsidR="00E0530F" w:rsidRPr="0028365C" w:rsidRDefault="00E0530F" w:rsidP="00E0530F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Par19"/>
      <w:bookmarkEnd w:id="1"/>
      <w:r w:rsidRPr="0028365C">
        <w:rPr>
          <w:color w:val="000000"/>
          <w:sz w:val="28"/>
          <w:szCs w:val="28"/>
        </w:rPr>
        <w:t>9. В заявлении указывается следующая информация:</w:t>
      </w:r>
    </w:p>
    <w:p w:rsidR="00E0530F" w:rsidRPr="0028365C" w:rsidRDefault="00E0530F" w:rsidP="00E0530F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365C">
        <w:rPr>
          <w:color w:val="000000"/>
          <w:sz w:val="28"/>
          <w:szCs w:val="28"/>
        </w:rPr>
        <w:t>1) сведения о нежилых помещениях, испрашиваемых в безвозмездное пользование организацией федеральной почтовой связи, их местоположение, кадастровый номер и площадь, п</w:t>
      </w:r>
      <w:r w:rsidR="005F0154">
        <w:rPr>
          <w:color w:val="000000"/>
          <w:sz w:val="28"/>
          <w:szCs w:val="28"/>
        </w:rPr>
        <w:t>ланируемая цель использования -</w:t>
      </w:r>
      <w:r w:rsidRPr="0028365C">
        <w:rPr>
          <w:color w:val="000000"/>
          <w:sz w:val="28"/>
          <w:szCs w:val="28"/>
        </w:rPr>
        <w:t>для размещения объектов почтовой связи и </w:t>
      </w:r>
      <w:r w:rsidR="005F0154">
        <w:rPr>
          <w:color w:val="000000"/>
          <w:sz w:val="28"/>
          <w:szCs w:val="28"/>
        </w:rPr>
        <w:t>срок безвозмездного пользования</w:t>
      </w:r>
    </w:p>
    <w:p w:rsidR="00E0530F" w:rsidRPr="0028365C" w:rsidRDefault="00E0530F" w:rsidP="00E0530F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365C">
        <w:rPr>
          <w:color w:val="000000"/>
          <w:sz w:val="28"/>
          <w:szCs w:val="28"/>
        </w:rPr>
        <w:t>2) наименование, место нахождения, сведения об организационно-правовой форме, а также государственный регистрационный номер записи о государственной регистрации юридического лица в едином государственном реестре юридических лиц, идентификационный но</w:t>
      </w:r>
      <w:r w:rsidR="002859E6">
        <w:rPr>
          <w:color w:val="000000"/>
          <w:sz w:val="28"/>
          <w:szCs w:val="28"/>
        </w:rPr>
        <w:t>мер налогоплательщика заявителя</w:t>
      </w:r>
    </w:p>
    <w:p w:rsidR="00E0530F" w:rsidRPr="0028365C" w:rsidRDefault="00E0530F" w:rsidP="00E0530F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365C">
        <w:rPr>
          <w:color w:val="000000"/>
          <w:sz w:val="28"/>
          <w:szCs w:val="28"/>
        </w:rPr>
        <w:lastRenderedPageBreak/>
        <w:t>3) фамилия, имя и отчество (при наличии) представителя заявителя и реквизиты документа, подтверждающего его полномочия (при подаче заявления представителем заявителя);</w:t>
      </w:r>
    </w:p>
    <w:p w:rsidR="00E0530F" w:rsidRPr="0028365C" w:rsidRDefault="00E0530F" w:rsidP="00E0530F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365C">
        <w:rPr>
          <w:color w:val="000000"/>
          <w:sz w:val="28"/>
          <w:szCs w:val="28"/>
        </w:rPr>
        <w:t>4) почтовый адрес, адрес электронной почты, номер телефона для связи с заявителем или представителем заявителя;</w:t>
      </w:r>
    </w:p>
    <w:p w:rsidR="00E0530F" w:rsidRPr="0028365C" w:rsidRDefault="00E0530F" w:rsidP="005F0154">
      <w:pPr>
        <w:pStyle w:val="ac"/>
        <w:spacing w:before="0" w:beforeAutospacing="0" w:after="0" w:afterAutospacing="0"/>
        <w:ind w:right="-284" w:firstLine="709"/>
        <w:jc w:val="both"/>
        <w:rPr>
          <w:color w:val="000000"/>
          <w:sz w:val="28"/>
          <w:szCs w:val="28"/>
        </w:rPr>
      </w:pPr>
      <w:r w:rsidRPr="0028365C">
        <w:rPr>
          <w:color w:val="000000"/>
          <w:sz w:val="28"/>
          <w:szCs w:val="28"/>
        </w:rPr>
        <w:t>5) основание предоставления нежилых помещений без проведения торгов</w:t>
      </w:r>
      <w:r w:rsidR="005F0154">
        <w:rPr>
          <w:color w:val="000000"/>
          <w:sz w:val="28"/>
          <w:szCs w:val="28"/>
        </w:rPr>
        <w:t xml:space="preserve"> </w:t>
      </w:r>
      <w:r w:rsidRPr="005F0154">
        <w:rPr>
          <w:sz w:val="28"/>
          <w:szCs w:val="28"/>
        </w:rPr>
        <w:t>пункт 7 части 1</w:t>
      </w:r>
      <w:r w:rsidRPr="0028365C">
        <w:rPr>
          <w:color w:val="000000"/>
          <w:sz w:val="28"/>
          <w:szCs w:val="28"/>
        </w:rPr>
        <w:t> и (или) </w:t>
      </w:r>
      <w:r w:rsidRPr="005F0154">
        <w:rPr>
          <w:sz w:val="28"/>
          <w:szCs w:val="28"/>
        </w:rPr>
        <w:t>часть 3 статьи 17.1</w:t>
      </w:r>
      <w:r w:rsidRPr="0028365C">
        <w:rPr>
          <w:color w:val="000000"/>
          <w:sz w:val="28"/>
          <w:szCs w:val="28"/>
        </w:rPr>
        <w:t> Закона «</w:t>
      </w:r>
      <w:r w:rsidRPr="0028365C">
        <w:rPr>
          <w:rStyle w:val="hyperlink"/>
          <w:color w:val="0000FF"/>
          <w:sz w:val="28"/>
          <w:szCs w:val="28"/>
        </w:rPr>
        <w:t>О защите конкуренции</w:t>
      </w:r>
      <w:r w:rsidRPr="0028365C">
        <w:rPr>
          <w:color w:val="000000"/>
          <w:sz w:val="28"/>
          <w:szCs w:val="28"/>
        </w:rPr>
        <w:t>».</w:t>
      </w:r>
    </w:p>
    <w:p w:rsidR="00E0530F" w:rsidRPr="0028365C" w:rsidRDefault="00E0530F" w:rsidP="00E0530F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2" w:name="Par25"/>
      <w:bookmarkEnd w:id="2"/>
      <w:r w:rsidRPr="0028365C">
        <w:rPr>
          <w:color w:val="000000"/>
          <w:sz w:val="28"/>
          <w:szCs w:val="28"/>
        </w:rPr>
        <w:t>10. К заявлению прилагаются следующие документы:</w:t>
      </w:r>
    </w:p>
    <w:p w:rsidR="00E0530F" w:rsidRPr="0028365C" w:rsidRDefault="00E0530F" w:rsidP="005F0154">
      <w:pPr>
        <w:pStyle w:val="ac"/>
        <w:spacing w:before="0" w:beforeAutospacing="0" w:after="0" w:afterAutospacing="0"/>
        <w:ind w:right="-284" w:firstLine="709"/>
        <w:jc w:val="both"/>
        <w:rPr>
          <w:color w:val="000000"/>
          <w:sz w:val="28"/>
          <w:szCs w:val="28"/>
        </w:rPr>
      </w:pPr>
      <w:r w:rsidRPr="0028365C">
        <w:rPr>
          <w:color w:val="000000"/>
          <w:sz w:val="28"/>
          <w:szCs w:val="28"/>
        </w:rPr>
        <w:t>1) копия документа, подтверждающего полномочия лица на осуществление действий от имени заявителя без доверенности (копия решения о назначении или об избрании либо приказа о назначении физического лица на должность, в соответствии с которым такое физическое лицо обладает правом действовать от имени заяви</w:t>
      </w:r>
      <w:r w:rsidR="005F0154">
        <w:rPr>
          <w:color w:val="000000"/>
          <w:sz w:val="28"/>
          <w:szCs w:val="28"/>
        </w:rPr>
        <w:t>теля без доверенности) (далее </w:t>
      </w:r>
      <w:r w:rsidRPr="0028365C">
        <w:rPr>
          <w:color w:val="000000"/>
          <w:sz w:val="28"/>
          <w:szCs w:val="28"/>
        </w:rPr>
        <w:t>руководитель), заверенная подписью руководителя и печатью (при наличии) заявителя;</w:t>
      </w:r>
    </w:p>
    <w:p w:rsidR="00E0530F" w:rsidRPr="0028365C" w:rsidRDefault="00E0530F" w:rsidP="00E0530F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365C">
        <w:rPr>
          <w:color w:val="000000"/>
          <w:sz w:val="28"/>
          <w:szCs w:val="28"/>
        </w:rPr>
        <w:t>2) надлежащим образом оформленная доверенность на осуществление действий от имени заявителя и копия паспорта представителя заявителя (в случае подачи заявления представителем заявителя);</w:t>
      </w:r>
    </w:p>
    <w:p w:rsidR="00E0530F" w:rsidRPr="0028365C" w:rsidRDefault="00E0530F" w:rsidP="00E0530F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365C">
        <w:rPr>
          <w:color w:val="000000"/>
          <w:sz w:val="28"/>
          <w:szCs w:val="28"/>
        </w:rPr>
        <w:t>3) копии учредительных документов со всеми изменениями и дополнениями, если таковые имелись, заверенные подписью руководителя и печатью (при наличии) заявителя;</w:t>
      </w:r>
    </w:p>
    <w:p w:rsidR="00E0530F" w:rsidRPr="0028365C" w:rsidRDefault="00E0530F" w:rsidP="00E0530F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365C">
        <w:rPr>
          <w:color w:val="000000"/>
          <w:sz w:val="28"/>
          <w:szCs w:val="28"/>
        </w:rPr>
        <w:t>4) лицензия заявителя на оказание уни</w:t>
      </w:r>
      <w:r w:rsidR="002859E6">
        <w:rPr>
          <w:color w:val="000000"/>
          <w:sz w:val="28"/>
          <w:szCs w:val="28"/>
        </w:rPr>
        <w:t>версальных услуг почтовой связи</w:t>
      </w:r>
      <w:r w:rsidRPr="0028365C">
        <w:rPr>
          <w:color w:val="000000"/>
          <w:sz w:val="28"/>
          <w:szCs w:val="28"/>
        </w:rPr>
        <w:t>(для организаций почтовой связи, определяемых Правительством Российской Федерации);</w:t>
      </w:r>
    </w:p>
    <w:p w:rsidR="00E0530F" w:rsidRPr="0028365C" w:rsidRDefault="00E0530F" w:rsidP="00E0530F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365C">
        <w:rPr>
          <w:color w:val="000000"/>
          <w:sz w:val="28"/>
          <w:szCs w:val="28"/>
        </w:rPr>
        <w:t>5) ходатайство федерального органа исполнительной власти, осуществляющего управление деятельностью в области почтовой связи, предусмотренное </w:t>
      </w:r>
      <w:r w:rsidRPr="005F0154">
        <w:rPr>
          <w:sz w:val="28"/>
          <w:szCs w:val="28"/>
        </w:rPr>
        <w:t>пунктом 2</w:t>
      </w:r>
      <w:r w:rsidRPr="0028365C">
        <w:rPr>
          <w:color w:val="000000"/>
          <w:sz w:val="28"/>
          <w:szCs w:val="28"/>
        </w:rPr>
        <w:t> настоящих Порядка и условий;</w:t>
      </w:r>
    </w:p>
    <w:p w:rsidR="00E0530F" w:rsidRPr="0028365C" w:rsidRDefault="00E0530F" w:rsidP="00E0530F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365C">
        <w:rPr>
          <w:color w:val="000000"/>
          <w:sz w:val="28"/>
          <w:szCs w:val="28"/>
        </w:rPr>
        <w:t>6) заявление об отсутствии решения о ликвидации заявителя, об отсутствии решения арбитражного суда о признании заявителя банкротом и об открытии конкурсного производства, об отсутствии решения о приостановлении деятельности заявителя в порядке, предусмотренном </w:t>
      </w:r>
      <w:r w:rsidRPr="0028365C">
        <w:rPr>
          <w:rStyle w:val="hyperlink"/>
          <w:color w:val="0000FF"/>
          <w:sz w:val="28"/>
          <w:szCs w:val="28"/>
        </w:rPr>
        <w:t>Кодексом</w:t>
      </w:r>
      <w:r w:rsidRPr="0028365C">
        <w:rPr>
          <w:color w:val="000000"/>
          <w:sz w:val="28"/>
          <w:szCs w:val="28"/>
        </w:rPr>
        <w:t> Российской Федерации об административных правонарушениях.</w:t>
      </w:r>
    </w:p>
    <w:p w:rsidR="00E0530F" w:rsidRPr="0028365C" w:rsidRDefault="00E0530F" w:rsidP="00E0530F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365C">
        <w:rPr>
          <w:color w:val="000000"/>
          <w:sz w:val="28"/>
          <w:szCs w:val="28"/>
        </w:rPr>
        <w:t>11. Выписку из единого государственного реестра юридических лиц ссудодатель получает самостоятельно и приобщает к документам, представленным заявителем.</w:t>
      </w:r>
    </w:p>
    <w:p w:rsidR="00E0530F" w:rsidRPr="0028365C" w:rsidRDefault="00E0530F" w:rsidP="00E0530F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365C">
        <w:rPr>
          <w:color w:val="000000"/>
          <w:sz w:val="28"/>
          <w:szCs w:val="28"/>
        </w:rPr>
        <w:t>Выписка из единого государственног</w:t>
      </w:r>
      <w:r w:rsidR="002859E6">
        <w:rPr>
          <w:color w:val="000000"/>
          <w:sz w:val="28"/>
          <w:szCs w:val="28"/>
        </w:rPr>
        <w:t>о реестра юридических лиц может</w:t>
      </w:r>
      <w:r w:rsidRPr="0028365C">
        <w:rPr>
          <w:color w:val="000000"/>
          <w:sz w:val="28"/>
          <w:szCs w:val="28"/>
        </w:rPr>
        <w:t>быть представлена заявителем по собственной инициативе вместе с заявлением.</w:t>
      </w:r>
    </w:p>
    <w:p w:rsidR="00E0530F" w:rsidRPr="0028365C" w:rsidRDefault="00E0530F" w:rsidP="00E0530F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365C">
        <w:rPr>
          <w:color w:val="000000"/>
          <w:sz w:val="28"/>
          <w:szCs w:val="28"/>
        </w:rPr>
        <w:t>12. Документы, указанные в пунктах 9,10настоящего Порядка и условий, рассматриваются ссудодателем в течение 45 дней со дня их поступления.</w:t>
      </w:r>
    </w:p>
    <w:p w:rsidR="00E0530F" w:rsidRPr="0028365C" w:rsidRDefault="00E0530F" w:rsidP="00E0530F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365C">
        <w:rPr>
          <w:color w:val="000000"/>
          <w:sz w:val="28"/>
          <w:szCs w:val="28"/>
        </w:rPr>
        <w:t>13. По результатам рассмотрения документов, указанных в </w:t>
      </w:r>
      <w:hyperlink r:id="rId10" w:anchor="Par19" w:history="1">
        <w:r w:rsidRPr="0028365C">
          <w:rPr>
            <w:rStyle w:val="ab"/>
            <w:color w:val="000000"/>
            <w:sz w:val="28"/>
            <w:szCs w:val="28"/>
          </w:rPr>
          <w:t>9</w:t>
        </w:r>
      </w:hyperlink>
      <w:r w:rsidRPr="0028365C">
        <w:rPr>
          <w:color w:val="000000"/>
          <w:sz w:val="28"/>
          <w:szCs w:val="28"/>
        </w:rPr>
        <w:t>, 10</w:t>
      </w:r>
      <w:r w:rsidR="002859E6">
        <w:rPr>
          <w:color w:val="000000"/>
          <w:sz w:val="28"/>
          <w:szCs w:val="28"/>
        </w:rPr>
        <w:t xml:space="preserve"> </w:t>
      </w:r>
      <w:r w:rsidRPr="0028365C">
        <w:rPr>
          <w:color w:val="000000"/>
          <w:sz w:val="28"/>
          <w:szCs w:val="28"/>
        </w:rPr>
        <w:t>настоящего Порядка и условий, администрация, в случае передачи в безвозмездное пользование нежилых помещений, составляющих казну, совершает одно из следующих действий:</w:t>
      </w:r>
    </w:p>
    <w:p w:rsidR="00E0530F" w:rsidRPr="0028365C" w:rsidRDefault="00E0530F" w:rsidP="00E0530F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365C">
        <w:rPr>
          <w:color w:val="000000"/>
          <w:sz w:val="28"/>
          <w:szCs w:val="28"/>
        </w:rPr>
        <w:t>1) подготавливает постановление о передаче нежилых помещений, составляющих казну, в безвозмездное пользование организации федеральной почтовой связи без проведения торгов (конкурсов, аукционов);</w:t>
      </w:r>
    </w:p>
    <w:p w:rsidR="00E0530F" w:rsidRPr="0028365C" w:rsidRDefault="00E0530F" w:rsidP="00E0530F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3" w:name="Par37"/>
      <w:bookmarkEnd w:id="3"/>
      <w:r w:rsidRPr="0028365C">
        <w:rPr>
          <w:color w:val="000000"/>
          <w:sz w:val="28"/>
          <w:szCs w:val="28"/>
        </w:rPr>
        <w:lastRenderedPageBreak/>
        <w:t>2) принимает решение об отказе в передаче нежилых помещений, составляющих казну, в безвозмездное пользование организации федеральной почтовой связи без проведения торгов с указанием оснований отказа в виде письма администрации.</w:t>
      </w:r>
    </w:p>
    <w:p w:rsidR="00E0530F" w:rsidRPr="0028365C" w:rsidRDefault="00E0530F" w:rsidP="00E0530F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365C">
        <w:rPr>
          <w:color w:val="000000"/>
          <w:sz w:val="28"/>
          <w:szCs w:val="28"/>
        </w:rPr>
        <w:t>Письмо администрации, указанное в </w:t>
      </w:r>
      <w:hyperlink r:id="rId11" w:anchor="Par37" w:history="1">
        <w:r w:rsidRPr="0028365C">
          <w:rPr>
            <w:rStyle w:val="ab"/>
            <w:color w:val="000000"/>
            <w:sz w:val="28"/>
            <w:szCs w:val="28"/>
          </w:rPr>
          <w:t>подпункте 2</w:t>
        </w:r>
      </w:hyperlink>
      <w:r w:rsidRPr="0028365C">
        <w:rPr>
          <w:color w:val="000000"/>
          <w:sz w:val="28"/>
          <w:szCs w:val="28"/>
        </w:rPr>
        <w:t> настоящего пункта, в течение трех рабочих дней со дня его принятия вручается лично заявителю либо направляется ему по почте заказным письмом с уведомлением о вручении, телефонограммой либо с использованием иных средств связи и доставки, обеспечивающих подтверждение получения извещения.</w:t>
      </w:r>
    </w:p>
    <w:p w:rsidR="00E0530F" w:rsidRPr="0028365C" w:rsidRDefault="00E0530F" w:rsidP="00E0530F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365C">
        <w:rPr>
          <w:color w:val="000000"/>
          <w:sz w:val="28"/>
          <w:szCs w:val="28"/>
        </w:rPr>
        <w:t>14. По результатам рассмотрения документов, указанных в пунктах 9,10 настоящего Порядка и условий, предприятие (учреждение), в случае передачи в безвозмездное пользование нежилых помещений, находящихся в их хозяйственном ведении или оперативном управлении, принимает одно из следующих решений:</w:t>
      </w:r>
    </w:p>
    <w:p w:rsidR="00E0530F" w:rsidRPr="0028365C" w:rsidRDefault="00E0530F" w:rsidP="00E0530F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365C">
        <w:rPr>
          <w:color w:val="000000"/>
          <w:sz w:val="28"/>
          <w:szCs w:val="28"/>
        </w:rPr>
        <w:t>1) о передаче нежилых помещений, находящихся в хозяйственном ведении предприятия или оперативном управлении учреждения, в безвозмездное пользование организации федеральной почтовой связи без проведения </w:t>
      </w:r>
      <w:r w:rsidR="002859E6">
        <w:rPr>
          <w:color w:val="000000"/>
          <w:sz w:val="28"/>
          <w:szCs w:val="28"/>
        </w:rPr>
        <w:t>торгов (конкурсов, аукционов) </w:t>
      </w:r>
      <w:r w:rsidRPr="0028365C">
        <w:rPr>
          <w:color w:val="000000"/>
          <w:sz w:val="28"/>
          <w:szCs w:val="28"/>
        </w:rPr>
        <w:t>на основании постановления администрации о согласовании;</w:t>
      </w:r>
    </w:p>
    <w:p w:rsidR="00E0530F" w:rsidRPr="0028365C" w:rsidRDefault="00E0530F" w:rsidP="00E0530F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4" w:name="Par41"/>
      <w:bookmarkEnd w:id="4"/>
      <w:r w:rsidRPr="0028365C">
        <w:rPr>
          <w:color w:val="000000"/>
          <w:sz w:val="28"/>
          <w:szCs w:val="28"/>
        </w:rPr>
        <w:t>2) об отказе в передаче нежилых помещений, находящихся в хозяйственном ведении или оперативном управлении учреждения, в безвозмездное пользование организации федеральной почтовой связи без проведения торгов с указанием оснований отказа - в виде письма предприятия (учреждения).</w:t>
      </w:r>
    </w:p>
    <w:p w:rsidR="00E0530F" w:rsidRPr="0028365C" w:rsidRDefault="00E0530F" w:rsidP="00E0530F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365C">
        <w:rPr>
          <w:color w:val="000000"/>
          <w:sz w:val="28"/>
          <w:szCs w:val="28"/>
        </w:rPr>
        <w:t>Письмо предприятия (учреждения), указанное в </w:t>
      </w:r>
      <w:r w:rsidRPr="002859E6">
        <w:rPr>
          <w:sz w:val="28"/>
          <w:szCs w:val="28"/>
        </w:rPr>
        <w:t>подпункте 2</w:t>
      </w:r>
      <w:r w:rsidRPr="0028365C">
        <w:rPr>
          <w:color w:val="000000"/>
          <w:sz w:val="28"/>
          <w:szCs w:val="28"/>
        </w:rPr>
        <w:t> настоящего пункта, в течение трех рабочих дней со дня его принятия вручается лично заявителю либо направляется ему по почте заказным письмом с уведомлением о вручении, телефонограммой либо с использованием иных средств связи и доставки, обеспечивающих подтверждение получения извещения.</w:t>
      </w:r>
    </w:p>
    <w:p w:rsidR="00E0530F" w:rsidRPr="0028365C" w:rsidRDefault="00E0530F" w:rsidP="00E0530F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365C">
        <w:rPr>
          <w:color w:val="000000"/>
          <w:sz w:val="28"/>
          <w:szCs w:val="28"/>
        </w:rPr>
        <w:t>15. Основаниями для отказа в передаче нежилых помещений в безвозмездное пользование организации федеральной почтовой связи без проведения торгов являются:</w:t>
      </w:r>
    </w:p>
    <w:p w:rsidR="00E0530F" w:rsidRPr="0028365C" w:rsidRDefault="00E0530F" w:rsidP="00E0530F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365C">
        <w:rPr>
          <w:color w:val="000000"/>
          <w:sz w:val="28"/>
          <w:szCs w:val="28"/>
        </w:rPr>
        <w:t>1) отсутствие предусмотренных </w:t>
      </w:r>
      <w:r w:rsidRPr="002859E6">
        <w:rPr>
          <w:sz w:val="28"/>
          <w:szCs w:val="28"/>
        </w:rPr>
        <w:t>пунктом 7 части 1</w:t>
      </w:r>
      <w:r w:rsidRPr="0028365C">
        <w:rPr>
          <w:color w:val="000000"/>
          <w:sz w:val="28"/>
          <w:szCs w:val="28"/>
        </w:rPr>
        <w:t> и (или) </w:t>
      </w:r>
      <w:r w:rsidRPr="002859E6">
        <w:rPr>
          <w:sz w:val="28"/>
          <w:szCs w:val="28"/>
        </w:rPr>
        <w:t>частью 3 статьи 17.1</w:t>
      </w:r>
      <w:r w:rsidRPr="0028365C">
        <w:rPr>
          <w:color w:val="000000"/>
          <w:sz w:val="28"/>
          <w:szCs w:val="28"/>
        </w:rPr>
        <w:t> Закона «</w:t>
      </w:r>
      <w:r w:rsidRPr="0028365C">
        <w:rPr>
          <w:rStyle w:val="hyperlink"/>
          <w:color w:val="0000FF"/>
          <w:sz w:val="28"/>
          <w:szCs w:val="28"/>
        </w:rPr>
        <w:t>О защите конкуренции</w:t>
      </w:r>
      <w:r w:rsidRPr="0028365C">
        <w:rPr>
          <w:color w:val="000000"/>
          <w:sz w:val="28"/>
          <w:szCs w:val="28"/>
        </w:rPr>
        <w:t>» оснований для предоставления заявителю нежилых помещений в безвозмездное пользование без проведения торгов;</w:t>
      </w:r>
    </w:p>
    <w:p w:rsidR="00E0530F" w:rsidRPr="0028365C" w:rsidRDefault="00E0530F" w:rsidP="00E0530F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365C">
        <w:rPr>
          <w:color w:val="000000"/>
          <w:sz w:val="28"/>
          <w:szCs w:val="28"/>
        </w:rPr>
        <w:t>2) не представлены или представлены не в полном объеме сведения и документы, указанные в </w:t>
      </w:r>
      <w:hyperlink r:id="rId12" w:anchor="Par19" w:history="1">
        <w:r w:rsidRPr="0028365C">
          <w:rPr>
            <w:rStyle w:val="ab"/>
            <w:color w:val="000000"/>
            <w:sz w:val="28"/>
            <w:szCs w:val="28"/>
          </w:rPr>
          <w:t>пунктах 9</w:t>
        </w:r>
      </w:hyperlink>
      <w:r w:rsidRPr="0028365C">
        <w:rPr>
          <w:color w:val="000000"/>
          <w:sz w:val="28"/>
          <w:szCs w:val="28"/>
        </w:rPr>
        <w:t>, </w:t>
      </w:r>
      <w:hyperlink r:id="rId13" w:anchor="Par25" w:history="1">
        <w:r w:rsidRPr="0028365C">
          <w:rPr>
            <w:rStyle w:val="ab"/>
            <w:color w:val="000000"/>
            <w:sz w:val="28"/>
            <w:szCs w:val="28"/>
          </w:rPr>
          <w:t>10</w:t>
        </w:r>
      </w:hyperlink>
      <w:r w:rsidRPr="0028365C">
        <w:rPr>
          <w:color w:val="000000"/>
          <w:sz w:val="28"/>
          <w:szCs w:val="28"/>
        </w:rPr>
        <w:t> настоящего Порядка и условий;</w:t>
      </w:r>
    </w:p>
    <w:p w:rsidR="00E0530F" w:rsidRPr="0028365C" w:rsidRDefault="00E0530F" w:rsidP="00E0530F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365C">
        <w:rPr>
          <w:color w:val="000000"/>
          <w:sz w:val="28"/>
          <w:szCs w:val="28"/>
        </w:rPr>
        <w:t>3) представление заявителем недостоверных сведений;</w:t>
      </w:r>
    </w:p>
    <w:p w:rsidR="00E0530F" w:rsidRPr="0028365C" w:rsidRDefault="00E0530F" w:rsidP="00E0530F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365C">
        <w:rPr>
          <w:color w:val="000000"/>
          <w:sz w:val="28"/>
          <w:szCs w:val="28"/>
        </w:rPr>
        <w:t>4) наличие решения о ликвидации заявителя, наличие решения арбитражного суда о признании заявителя банкротом и об открытии конкурсного производства, наличие решения о приостановлении деятельности заявителя в порядке, предусмотренном </w:t>
      </w:r>
      <w:hyperlink r:id="rId14" w:tgtFrame="_blank" w:history="1">
        <w:r w:rsidRPr="0028365C">
          <w:rPr>
            <w:rStyle w:val="hyperlink"/>
            <w:color w:val="0000FF"/>
            <w:sz w:val="28"/>
            <w:szCs w:val="28"/>
          </w:rPr>
          <w:t>Кодексом</w:t>
        </w:r>
      </w:hyperlink>
      <w:r w:rsidRPr="0028365C">
        <w:rPr>
          <w:color w:val="000000"/>
          <w:sz w:val="28"/>
          <w:szCs w:val="28"/>
        </w:rPr>
        <w:t> Российской Федерации об административных правонарушениях;</w:t>
      </w:r>
    </w:p>
    <w:p w:rsidR="00E0530F" w:rsidRPr="0028365C" w:rsidRDefault="00E0530F" w:rsidP="00E0530F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365C">
        <w:rPr>
          <w:color w:val="000000"/>
          <w:sz w:val="28"/>
          <w:szCs w:val="28"/>
        </w:rPr>
        <w:t>5) в отношении указанных в заявлении нежилых помещений принято решение о проведении торгов;</w:t>
      </w:r>
    </w:p>
    <w:p w:rsidR="00E0530F" w:rsidRPr="0028365C" w:rsidRDefault="00E0530F" w:rsidP="00E0530F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365C">
        <w:rPr>
          <w:color w:val="000000"/>
          <w:sz w:val="28"/>
          <w:szCs w:val="28"/>
        </w:rPr>
        <w:t>6) указанные в заявлении нежилые помещения уже предоставлены иным юридическим или физическим лицам;</w:t>
      </w:r>
    </w:p>
    <w:p w:rsidR="00E0530F" w:rsidRPr="0028365C" w:rsidRDefault="00E0530F" w:rsidP="00E0530F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365C">
        <w:rPr>
          <w:color w:val="000000"/>
          <w:sz w:val="28"/>
          <w:szCs w:val="28"/>
        </w:rPr>
        <w:lastRenderedPageBreak/>
        <w:t>7) содержание заявления не позволяет установить испрашиваемые в безвозмездное пользование нежилые помещения;</w:t>
      </w:r>
    </w:p>
    <w:p w:rsidR="00E0530F" w:rsidRPr="0028365C" w:rsidRDefault="00E0530F" w:rsidP="00E0530F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365C">
        <w:rPr>
          <w:color w:val="000000"/>
          <w:sz w:val="28"/>
          <w:szCs w:val="28"/>
        </w:rPr>
        <w:t>8) указанные в заявлении нежилые помещения не находятся в муниципальной собственности </w:t>
      </w:r>
      <w:r w:rsidR="008733A0">
        <w:rPr>
          <w:color w:val="000000"/>
          <w:sz w:val="28"/>
          <w:szCs w:val="28"/>
        </w:rPr>
        <w:t>Медяковского</w:t>
      </w:r>
      <w:r w:rsidR="008733A0" w:rsidRPr="0028365C">
        <w:rPr>
          <w:color w:val="000000"/>
          <w:sz w:val="28"/>
          <w:szCs w:val="28"/>
        </w:rPr>
        <w:t> сельсовета </w:t>
      </w:r>
      <w:r w:rsidR="008733A0">
        <w:rPr>
          <w:color w:val="000000"/>
          <w:sz w:val="28"/>
          <w:szCs w:val="28"/>
        </w:rPr>
        <w:t>Купинског</w:t>
      </w:r>
      <w:r w:rsidR="002859E6">
        <w:rPr>
          <w:color w:val="000000"/>
          <w:sz w:val="28"/>
          <w:szCs w:val="28"/>
        </w:rPr>
        <w:t>о </w:t>
      </w:r>
      <w:r w:rsidRPr="0028365C">
        <w:rPr>
          <w:color w:val="000000"/>
          <w:sz w:val="28"/>
          <w:szCs w:val="28"/>
        </w:rPr>
        <w:t>района </w:t>
      </w:r>
      <w:r w:rsidR="002859E6">
        <w:rPr>
          <w:color w:val="000000"/>
          <w:sz w:val="28"/>
          <w:szCs w:val="28"/>
        </w:rPr>
        <w:t xml:space="preserve"> </w:t>
      </w:r>
      <w:r w:rsidRPr="0028365C">
        <w:rPr>
          <w:color w:val="000000"/>
          <w:sz w:val="28"/>
          <w:szCs w:val="28"/>
        </w:rPr>
        <w:t>Новосибирской области;</w:t>
      </w:r>
    </w:p>
    <w:p w:rsidR="00E0530F" w:rsidRPr="0028365C" w:rsidRDefault="00E0530F" w:rsidP="00E0530F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365C">
        <w:rPr>
          <w:color w:val="000000"/>
          <w:sz w:val="28"/>
          <w:szCs w:val="28"/>
        </w:rPr>
        <w:t>9) указанные в заявлении нежилые помещения не соответствуют технологическим нормам;</w:t>
      </w:r>
    </w:p>
    <w:p w:rsidR="00E0530F" w:rsidRPr="0028365C" w:rsidRDefault="00E0530F" w:rsidP="00E0530F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365C">
        <w:rPr>
          <w:color w:val="000000"/>
          <w:sz w:val="28"/>
          <w:szCs w:val="28"/>
        </w:rPr>
        <w:t>10) несоответствие цели использования нежилых помещений, указанной в заявлении, функциональному назначению данных нежилых помещений;</w:t>
      </w:r>
    </w:p>
    <w:p w:rsidR="00E0530F" w:rsidRPr="0028365C" w:rsidRDefault="00E0530F" w:rsidP="002859E6">
      <w:pPr>
        <w:pStyle w:val="ac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8365C">
        <w:rPr>
          <w:color w:val="000000"/>
          <w:sz w:val="28"/>
          <w:szCs w:val="28"/>
        </w:rPr>
        <w:t>11) нежилые помещения включены в пе</w:t>
      </w:r>
      <w:r w:rsidR="002859E6">
        <w:rPr>
          <w:color w:val="000000"/>
          <w:sz w:val="28"/>
          <w:szCs w:val="28"/>
        </w:rPr>
        <w:t>речень муниципального имущества</w:t>
      </w:r>
      <w:r w:rsidR="008733A0">
        <w:rPr>
          <w:color w:val="000000"/>
          <w:sz w:val="28"/>
          <w:szCs w:val="28"/>
        </w:rPr>
        <w:t>Медяковского</w:t>
      </w:r>
      <w:r w:rsidR="008733A0" w:rsidRPr="0028365C">
        <w:rPr>
          <w:color w:val="000000"/>
          <w:sz w:val="28"/>
          <w:szCs w:val="28"/>
        </w:rPr>
        <w:t> сельсовета </w:t>
      </w:r>
      <w:r w:rsidR="008733A0">
        <w:rPr>
          <w:color w:val="000000"/>
          <w:sz w:val="28"/>
          <w:szCs w:val="28"/>
        </w:rPr>
        <w:t>Купинског</w:t>
      </w:r>
      <w:r w:rsidR="002859E6">
        <w:rPr>
          <w:color w:val="000000"/>
          <w:sz w:val="28"/>
          <w:szCs w:val="28"/>
        </w:rPr>
        <w:t>о </w:t>
      </w:r>
      <w:r w:rsidRPr="0028365C">
        <w:rPr>
          <w:color w:val="000000"/>
          <w:sz w:val="28"/>
          <w:szCs w:val="28"/>
        </w:rPr>
        <w:t>района Новосибирской области, свободного от прав третьих лиц (за исключением права хозяйственного ведения, права оперативного управления, а также имущественных прав субъектов малого и </w:t>
      </w:r>
      <w:r w:rsidR="002859E6">
        <w:rPr>
          <w:color w:val="000000"/>
          <w:sz w:val="28"/>
          <w:szCs w:val="28"/>
        </w:rPr>
        <w:t xml:space="preserve"> </w:t>
      </w:r>
      <w:r w:rsidRPr="0028365C">
        <w:rPr>
          <w:color w:val="000000"/>
          <w:sz w:val="28"/>
          <w:szCs w:val="28"/>
        </w:rPr>
        <w:t>среднего предпринимательства).</w:t>
      </w:r>
    </w:p>
    <w:p w:rsidR="00E0530F" w:rsidRPr="0028365C" w:rsidRDefault="00E0530F" w:rsidP="00E0530F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365C">
        <w:rPr>
          <w:color w:val="000000"/>
          <w:sz w:val="28"/>
          <w:szCs w:val="28"/>
        </w:rPr>
        <w:t>16. Договор безвозмездного пользования заключается не позднее 30 дней со дня принятия постановления администрации о передаче нежилых помещений илипостановления о согласовании передачи нежилых помещений в безвозмездное пользование организации федеральной почтовой связи без проведения торгов (конкурсов, аукционов).</w:t>
      </w:r>
    </w:p>
    <w:p w:rsidR="00E0530F" w:rsidRPr="0028365C" w:rsidRDefault="00E0530F" w:rsidP="00E0530F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365C">
        <w:rPr>
          <w:color w:val="000000"/>
          <w:sz w:val="28"/>
          <w:szCs w:val="28"/>
        </w:rPr>
        <w:t>Проекты договора безвозмездного пользования нежилыми помещениями, направленные (выданные) заявителю, должны быть им подписаны и представлены ссудодателю не позднее чем в течение 10 календарных дней со дня получения заявителем указанных проектов.</w:t>
      </w:r>
    </w:p>
    <w:p w:rsidR="00E0530F" w:rsidRPr="0028365C" w:rsidRDefault="00E0530F" w:rsidP="00E0530F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365C">
        <w:rPr>
          <w:color w:val="000000"/>
          <w:sz w:val="28"/>
          <w:szCs w:val="28"/>
        </w:rPr>
        <w:t> </w:t>
      </w:r>
    </w:p>
    <w:p w:rsidR="00E0530F" w:rsidRPr="0028365C" w:rsidRDefault="00E0530F" w:rsidP="00E0530F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365C">
        <w:rPr>
          <w:color w:val="000000"/>
          <w:spacing w:val="2"/>
          <w:sz w:val="28"/>
          <w:szCs w:val="28"/>
        </w:rPr>
        <w:t> </w:t>
      </w:r>
    </w:p>
    <w:p w:rsidR="00E0530F" w:rsidRPr="0028365C" w:rsidRDefault="00E0530F" w:rsidP="00E0530F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365C">
        <w:rPr>
          <w:color w:val="000000"/>
          <w:spacing w:val="2"/>
          <w:sz w:val="28"/>
          <w:szCs w:val="28"/>
        </w:rPr>
        <w:t> </w:t>
      </w:r>
    </w:p>
    <w:p w:rsidR="00E0530F" w:rsidRPr="0028365C" w:rsidRDefault="00E0530F" w:rsidP="00E0530F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365C">
        <w:rPr>
          <w:color w:val="000000"/>
          <w:spacing w:val="2"/>
          <w:sz w:val="28"/>
          <w:szCs w:val="28"/>
        </w:rPr>
        <w:t> </w:t>
      </w:r>
    </w:p>
    <w:p w:rsidR="00E0530F" w:rsidRPr="0028365C" w:rsidRDefault="00E0530F" w:rsidP="00E0530F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365C">
        <w:rPr>
          <w:color w:val="000000"/>
          <w:spacing w:val="2"/>
          <w:sz w:val="28"/>
          <w:szCs w:val="28"/>
        </w:rPr>
        <w:t> </w:t>
      </w:r>
    </w:p>
    <w:p w:rsidR="00E0530F" w:rsidRPr="0028365C" w:rsidRDefault="00E0530F" w:rsidP="00E0530F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365C">
        <w:rPr>
          <w:color w:val="000000"/>
          <w:spacing w:val="2"/>
          <w:sz w:val="28"/>
          <w:szCs w:val="28"/>
        </w:rPr>
        <w:t> </w:t>
      </w:r>
    </w:p>
    <w:p w:rsidR="00E0530F" w:rsidRPr="0028365C" w:rsidRDefault="00E0530F" w:rsidP="00E0530F">
      <w:pPr>
        <w:pStyle w:val="10"/>
        <w:spacing w:before="0" w:beforeAutospacing="0" w:after="0" w:afterAutospacing="0"/>
        <w:ind w:right="360" w:firstLine="567"/>
        <w:jc w:val="both"/>
        <w:rPr>
          <w:color w:val="000000"/>
          <w:sz w:val="28"/>
          <w:szCs w:val="28"/>
        </w:rPr>
      </w:pPr>
      <w:r w:rsidRPr="0028365C">
        <w:rPr>
          <w:color w:val="000000"/>
          <w:sz w:val="28"/>
          <w:szCs w:val="28"/>
        </w:rPr>
        <w:t> </w:t>
      </w:r>
    </w:p>
    <w:p w:rsidR="00E0530F" w:rsidRDefault="00E0530F" w:rsidP="00E0530F"/>
    <w:p w:rsidR="00A80FEA" w:rsidRPr="00D73D8D" w:rsidRDefault="00A80FEA" w:rsidP="00A80FEA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</w:p>
    <w:p w:rsidR="002F7744" w:rsidRPr="004828D9" w:rsidRDefault="002F7744" w:rsidP="002F7744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843782" w:rsidRDefault="00CF72CF" w:rsidP="0023393A">
      <w:pPr>
        <w:pStyle w:val="aa"/>
        <w:rPr>
          <w:rFonts w:ascii="Times New Roman" w:hAnsi="Times New Roman" w:cs="Times New Roman"/>
          <w:sz w:val="28"/>
          <w:szCs w:val="28"/>
        </w:rPr>
      </w:pPr>
      <w:r w:rsidRPr="002F77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7744" w:rsidRDefault="002F774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E7909" w:rsidRPr="0025136D" w:rsidRDefault="008E7909" w:rsidP="005221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8E7909" w:rsidRPr="0025136D" w:rsidSect="002859E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E69BD"/>
    <w:multiLevelType w:val="hybridMultilevel"/>
    <w:tmpl w:val="35F685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2C59C4"/>
    <w:multiLevelType w:val="hybridMultilevel"/>
    <w:tmpl w:val="CD48BB82"/>
    <w:lvl w:ilvl="0" w:tplc="275672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compat/>
  <w:rsids>
    <w:rsidRoot w:val="008E7909"/>
    <w:rsid w:val="00010131"/>
    <w:rsid w:val="00083999"/>
    <w:rsid w:val="001460CB"/>
    <w:rsid w:val="001B5715"/>
    <w:rsid w:val="001C5DAC"/>
    <w:rsid w:val="001D4A60"/>
    <w:rsid w:val="001E4EEF"/>
    <w:rsid w:val="002128A4"/>
    <w:rsid w:val="00212C72"/>
    <w:rsid w:val="002325FB"/>
    <w:rsid w:val="0023393A"/>
    <w:rsid w:val="0025136D"/>
    <w:rsid w:val="0025427B"/>
    <w:rsid w:val="0028365C"/>
    <w:rsid w:val="002859E6"/>
    <w:rsid w:val="002B074E"/>
    <w:rsid w:val="002F7744"/>
    <w:rsid w:val="003131E2"/>
    <w:rsid w:val="00314F1B"/>
    <w:rsid w:val="00332079"/>
    <w:rsid w:val="003479A6"/>
    <w:rsid w:val="00410181"/>
    <w:rsid w:val="00464329"/>
    <w:rsid w:val="00471F90"/>
    <w:rsid w:val="004731E5"/>
    <w:rsid w:val="004804D5"/>
    <w:rsid w:val="004828D9"/>
    <w:rsid w:val="004A1E93"/>
    <w:rsid w:val="004A5706"/>
    <w:rsid w:val="004C617C"/>
    <w:rsid w:val="00515D58"/>
    <w:rsid w:val="005221CE"/>
    <w:rsid w:val="00562B2D"/>
    <w:rsid w:val="005931A8"/>
    <w:rsid w:val="005D28CA"/>
    <w:rsid w:val="005F0154"/>
    <w:rsid w:val="00662324"/>
    <w:rsid w:val="00663930"/>
    <w:rsid w:val="006A2B95"/>
    <w:rsid w:val="006C080E"/>
    <w:rsid w:val="006C611E"/>
    <w:rsid w:val="00726744"/>
    <w:rsid w:val="007376EA"/>
    <w:rsid w:val="0076605C"/>
    <w:rsid w:val="00775E0B"/>
    <w:rsid w:val="007805BF"/>
    <w:rsid w:val="007E10B2"/>
    <w:rsid w:val="007E2887"/>
    <w:rsid w:val="007F6C7C"/>
    <w:rsid w:val="00843782"/>
    <w:rsid w:val="008733A0"/>
    <w:rsid w:val="008945B1"/>
    <w:rsid w:val="008A0E04"/>
    <w:rsid w:val="008B1F8D"/>
    <w:rsid w:val="008B58B1"/>
    <w:rsid w:val="008E7909"/>
    <w:rsid w:val="008F7F1F"/>
    <w:rsid w:val="00933104"/>
    <w:rsid w:val="00961DDD"/>
    <w:rsid w:val="00970793"/>
    <w:rsid w:val="009A1C04"/>
    <w:rsid w:val="009C619B"/>
    <w:rsid w:val="00A26BF0"/>
    <w:rsid w:val="00A31ED8"/>
    <w:rsid w:val="00A47F5A"/>
    <w:rsid w:val="00A80FEA"/>
    <w:rsid w:val="00A936B5"/>
    <w:rsid w:val="00AF4054"/>
    <w:rsid w:val="00B17DD6"/>
    <w:rsid w:val="00BD6495"/>
    <w:rsid w:val="00C24638"/>
    <w:rsid w:val="00C511C9"/>
    <w:rsid w:val="00C9008C"/>
    <w:rsid w:val="00CC342E"/>
    <w:rsid w:val="00CC7F7D"/>
    <w:rsid w:val="00CE09C5"/>
    <w:rsid w:val="00CE4396"/>
    <w:rsid w:val="00CF0988"/>
    <w:rsid w:val="00CF72CF"/>
    <w:rsid w:val="00D02A13"/>
    <w:rsid w:val="00D62807"/>
    <w:rsid w:val="00D75573"/>
    <w:rsid w:val="00D93F61"/>
    <w:rsid w:val="00DA7D0E"/>
    <w:rsid w:val="00DB5D7B"/>
    <w:rsid w:val="00DC5291"/>
    <w:rsid w:val="00DE3456"/>
    <w:rsid w:val="00DF7E57"/>
    <w:rsid w:val="00E0530F"/>
    <w:rsid w:val="00E1344B"/>
    <w:rsid w:val="00E16577"/>
    <w:rsid w:val="00E40EB7"/>
    <w:rsid w:val="00E55F0D"/>
    <w:rsid w:val="00E75B8D"/>
    <w:rsid w:val="00EC589D"/>
    <w:rsid w:val="00ED7333"/>
    <w:rsid w:val="00F07679"/>
    <w:rsid w:val="00F2628F"/>
    <w:rsid w:val="00F4213C"/>
    <w:rsid w:val="00F47A60"/>
    <w:rsid w:val="00F60BD2"/>
    <w:rsid w:val="00F93BD2"/>
    <w:rsid w:val="00FA3905"/>
    <w:rsid w:val="00FF0774"/>
    <w:rsid w:val="00FF1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79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79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79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E55F0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55F0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55F0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55F0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55F0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55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5F0D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5D28CA"/>
    <w:pPr>
      <w:spacing w:after="0" w:line="240" w:lineRule="auto"/>
    </w:pPr>
  </w:style>
  <w:style w:type="character" w:customStyle="1" w:styleId="1">
    <w:name w:val="Обычный1"/>
    <w:rsid w:val="0076605C"/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a0"/>
    <w:rsid w:val="007E2887"/>
  </w:style>
  <w:style w:type="character" w:styleId="ab">
    <w:name w:val="Hyperlink"/>
    <w:basedOn w:val="a0"/>
    <w:uiPriority w:val="99"/>
    <w:semiHidden/>
    <w:unhideWhenUsed/>
    <w:rsid w:val="007E2887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CC3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CC3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E0530F"/>
  </w:style>
  <w:style w:type="paragraph" w:customStyle="1" w:styleId="10">
    <w:name w:val="Нижний колонтитул1"/>
    <w:basedOn w:val="a"/>
    <w:rsid w:val="00E05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79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79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79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E55F0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55F0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55F0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55F0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55F0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55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5F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66097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72765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43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13" Type="http://schemas.openxmlformats.org/officeDocument/2006/relationships/hyperlink" Target="https://pravo-search.minjust.ru/bigs/portal.html" TargetMode="Externa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pravo.minjust.ru/" TargetMode="External"/><Relationship Id="rId12" Type="http://schemas.openxmlformats.org/officeDocument/2006/relationships/hyperlink" Target="https://pravo-search.minjust.ru/bigs/portal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pravo.minjust.ru/" TargetMode="External"/><Relationship Id="rId11" Type="http://schemas.openxmlformats.org/officeDocument/2006/relationships/hyperlink" Target="https://pravo-search.minjust.ru/bigs/portal.html" TargetMode="External"/><Relationship Id="rId5" Type="http://schemas.openxmlformats.org/officeDocument/2006/relationships/hyperlink" Target="consultantplus://offline/ref=E110D7C419212C8A15D5FAFFDD656B1E6883405EC4725FC915B07CF2DEDBC3CC9596A862EA85C74D51PFB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ravo-search.minjust.ru/bigs/portal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46FE6122-83A1-41D3-A87F-CA82977FB101" TargetMode="External"/><Relationship Id="rId14" Type="http://schemas.openxmlformats.org/officeDocument/2006/relationships/hyperlink" Target="https://pravo-search.minjust.ru/bigs/showDocument.html?id=B11798FF-43B9-49DB-B06C-4223F9D555E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2341</Words>
  <Characters>13345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Шульц Елена Анатольевна</dc:creator>
  <cp:lastModifiedBy>Customer</cp:lastModifiedBy>
  <cp:revision>46</cp:revision>
  <cp:lastPrinted>2023-02-07T08:54:00Z</cp:lastPrinted>
  <dcterms:created xsi:type="dcterms:W3CDTF">2019-10-30T06:08:00Z</dcterms:created>
  <dcterms:modified xsi:type="dcterms:W3CDTF">2024-10-03T03:19:00Z</dcterms:modified>
</cp:coreProperties>
</file>