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EED19" w14:textId="6251E692" w:rsidR="00A651C2" w:rsidRPr="00177C06" w:rsidRDefault="003817E6" w:rsidP="00A651C2">
      <w:pPr>
        <w:pStyle w:val="af"/>
        <w:rPr>
          <w:rFonts w:ascii="Times New Roman" w:hAnsi="Times New Roman"/>
          <w:sz w:val="28"/>
          <w:szCs w:val="28"/>
        </w:rPr>
      </w:pPr>
      <w:r w:rsidRPr="00177C06">
        <w:rPr>
          <w:rFonts w:ascii="Times New Roman" w:hAnsi="Times New Roman"/>
          <w:sz w:val="28"/>
          <w:szCs w:val="28"/>
        </w:rPr>
        <w:t>АДМИНИСТРАЦИЯ МЕДЯКОВСКОГО СЕЛЬСОВЕТА</w:t>
      </w:r>
    </w:p>
    <w:p w14:paraId="093AA530" w14:textId="0E7A5302" w:rsidR="00A651C2" w:rsidRPr="00177C06" w:rsidRDefault="003817E6" w:rsidP="00A651C2">
      <w:pPr>
        <w:pStyle w:val="af"/>
        <w:rPr>
          <w:rFonts w:ascii="Times New Roman" w:hAnsi="Times New Roman"/>
          <w:sz w:val="28"/>
          <w:szCs w:val="28"/>
        </w:rPr>
      </w:pPr>
      <w:r w:rsidRPr="00177C06">
        <w:rPr>
          <w:rFonts w:ascii="Times New Roman" w:hAnsi="Times New Roman"/>
          <w:sz w:val="28"/>
          <w:szCs w:val="28"/>
        </w:rPr>
        <w:t>КУПИНСКОГО РАЙОНА НОВОСИБИРСКОЙ ОБЛАСТИ</w:t>
      </w:r>
    </w:p>
    <w:p w14:paraId="0A9729C3" w14:textId="77777777" w:rsidR="00A651C2" w:rsidRPr="00177C06" w:rsidRDefault="00A651C2" w:rsidP="00D55896">
      <w:pPr>
        <w:pStyle w:val="af"/>
        <w:jc w:val="left"/>
        <w:rPr>
          <w:rFonts w:ascii="Times New Roman" w:hAnsi="Times New Roman"/>
          <w:sz w:val="28"/>
          <w:szCs w:val="28"/>
        </w:rPr>
      </w:pPr>
    </w:p>
    <w:p w14:paraId="6429D2BD" w14:textId="77777777" w:rsidR="00A651C2" w:rsidRPr="00177C06" w:rsidRDefault="00A651C2" w:rsidP="00A651C2">
      <w:pPr>
        <w:pStyle w:val="af"/>
        <w:rPr>
          <w:rFonts w:ascii="Times New Roman" w:hAnsi="Times New Roman"/>
          <w:sz w:val="28"/>
          <w:szCs w:val="28"/>
        </w:rPr>
      </w:pPr>
      <w:r w:rsidRPr="00177C06">
        <w:rPr>
          <w:rFonts w:ascii="Times New Roman" w:hAnsi="Times New Roman"/>
          <w:sz w:val="28"/>
          <w:szCs w:val="28"/>
        </w:rPr>
        <w:t xml:space="preserve"> П О С Т А Н О В Л Е Н И Е</w:t>
      </w:r>
    </w:p>
    <w:p w14:paraId="33867FA4" w14:textId="77777777" w:rsidR="00A651C2" w:rsidRPr="00177C06" w:rsidRDefault="00A651C2" w:rsidP="00A651C2">
      <w:pPr>
        <w:pStyle w:val="af"/>
        <w:rPr>
          <w:rFonts w:ascii="Times New Roman" w:hAnsi="Times New Roman"/>
          <w:sz w:val="28"/>
          <w:szCs w:val="28"/>
        </w:rPr>
      </w:pPr>
    </w:p>
    <w:p w14:paraId="49DB8E65" w14:textId="0C5D2BAF" w:rsidR="00A651C2" w:rsidRPr="00177C06" w:rsidRDefault="00A651C2" w:rsidP="00A651C2">
      <w:pPr>
        <w:pStyle w:val="af"/>
        <w:rPr>
          <w:rFonts w:ascii="Times New Roman" w:hAnsi="Times New Roman"/>
          <w:sz w:val="28"/>
          <w:szCs w:val="28"/>
          <w:lang w:eastAsia="ar-SA"/>
        </w:rPr>
      </w:pPr>
      <w:r w:rsidRPr="00177C06">
        <w:rPr>
          <w:rFonts w:ascii="Times New Roman" w:hAnsi="Times New Roman"/>
          <w:sz w:val="28"/>
          <w:szCs w:val="28"/>
        </w:rPr>
        <w:t xml:space="preserve">  </w:t>
      </w:r>
      <w:r w:rsidR="005E79EC">
        <w:rPr>
          <w:rFonts w:ascii="Times New Roman" w:hAnsi="Times New Roman"/>
          <w:sz w:val="28"/>
          <w:szCs w:val="28"/>
        </w:rPr>
        <w:t>03</w:t>
      </w:r>
      <w:r w:rsidRPr="00177C06">
        <w:rPr>
          <w:rFonts w:ascii="Times New Roman" w:hAnsi="Times New Roman"/>
          <w:sz w:val="28"/>
          <w:szCs w:val="28"/>
        </w:rPr>
        <w:t>.0</w:t>
      </w:r>
      <w:r w:rsidR="005E79EC">
        <w:rPr>
          <w:rFonts w:ascii="Times New Roman" w:hAnsi="Times New Roman"/>
          <w:sz w:val="28"/>
          <w:szCs w:val="28"/>
        </w:rPr>
        <w:t>4</w:t>
      </w:r>
      <w:r w:rsidRPr="00177C06">
        <w:rPr>
          <w:rFonts w:ascii="Times New Roman" w:hAnsi="Times New Roman"/>
          <w:sz w:val="28"/>
          <w:szCs w:val="28"/>
        </w:rPr>
        <w:t>.202</w:t>
      </w:r>
      <w:r w:rsidR="00D72CA3">
        <w:rPr>
          <w:rFonts w:ascii="Times New Roman" w:hAnsi="Times New Roman"/>
          <w:sz w:val="28"/>
          <w:szCs w:val="28"/>
        </w:rPr>
        <w:t>5</w:t>
      </w:r>
      <w:r w:rsidRPr="00177C06">
        <w:rPr>
          <w:rFonts w:ascii="Times New Roman" w:hAnsi="Times New Roman"/>
          <w:sz w:val="28"/>
          <w:szCs w:val="28"/>
        </w:rPr>
        <w:t xml:space="preserve">                                                                                            № </w:t>
      </w:r>
      <w:r w:rsidR="009321C8">
        <w:rPr>
          <w:rFonts w:ascii="Times New Roman" w:hAnsi="Times New Roman"/>
          <w:sz w:val="28"/>
          <w:szCs w:val="28"/>
        </w:rPr>
        <w:t>1</w:t>
      </w:r>
      <w:r w:rsidR="0065173F">
        <w:rPr>
          <w:rFonts w:ascii="Times New Roman" w:hAnsi="Times New Roman"/>
          <w:sz w:val="28"/>
          <w:szCs w:val="28"/>
        </w:rPr>
        <w:t>6</w:t>
      </w:r>
    </w:p>
    <w:p w14:paraId="06F28E0A" w14:textId="77777777" w:rsidR="001F576B" w:rsidRDefault="001F576B" w:rsidP="002F5F5F">
      <w:pPr>
        <w:ind w:right="-850"/>
        <w:rPr>
          <w:b/>
          <w:sz w:val="28"/>
          <w:szCs w:val="28"/>
        </w:rPr>
      </w:pPr>
    </w:p>
    <w:p w14:paraId="54EFE3F3" w14:textId="7CE2155A" w:rsidR="005E79EC" w:rsidRDefault="0065173F" w:rsidP="0065173F">
      <w:pPr>
        <w:suppressAutoHyphens w:val="0"/>
        <w:jc w:val="center"/>
        <w:rPr>
          <w:color w:val="000000"/>
          <w:sz w:val="28"/>
          <w:szCs w:val="28"/>
          <w:lang w:eastAsia="ru-RU"/>
        </w:rPr>
      </w:pPr>
      <w:r w:rsidRPr="0065173F">
        <w:rPr>
          <w:color w:val="000000"/>
          <w:sz w:val="28"/>
          <w:szCs w:val="28"/>
          <w:lang w:eastAsia="ru-RU"/>
        </w:rPr>
        <w:t xml:space="preserve">Об утверждении инструкции по подготовке и оформлению документов и материалов, направляемых в прокуратуру </w:t>
      </w:r>
      <w:r>
        <w:rPr>
          <w:color w:val="000000"/>
          <w:sz w:val="28"/>
          <w:szCs w:val="28"/>
          <w:lang w:eastAsia="ru-RU"/>
        </w:rPr>
        <w:t>Купинского района Новосибирской области</w:t>
      </w:r>
      <w:r w:rsidRPr="0065173F">
        <w:rPr>
          <w:color w:val="000000"/>
          <w:sz w:val="28"/>
          <w:szCs w:val="28"/>
          <w:lang w:eastAsia="ru-RU"/>
        </w:rPr>
        <w:t xml:space="preserve"> в целях согласования проведения внеплановых контрольных мероприятий администрацией </w:t>
      </w:r>
      <w:r>
        <w:rPr>
          <w:color w:val="000000"/>
          <w:sz w:val="28"/>
          <w:szCs w:val="28"/>
          <w:lang w:eastAsia="ru-RU"/>
        </w:rPr>
        <w:t>Медяковского</w:t>
      </w:r>
      <w:r w:rsidRPr="0065173F">
        <w:rPr>
          <w:color w:val="000000"/>
          <w:sz w:val="28"/>
          <w:szCs w:val="28"/>
          <w:lang w:eastAsia="ru-RU"/>
        </w:rPr>
        <w:t xml:space="preserve"> сельского поселения </w:t>
      </w:r>
      <w:r>
        <w:rPr>
          <w:color w:val="000000"/>
          <w:sz w:val="28"/>
          <w:szCs w:val="28"/>
          <w:lang w:eastAsia="ru-RU"/>
        </w:rPr>
        <w:t>Купинского</w:t>
      </w:r>
      <w:r w:rsidRPr="0065173F">
        <w:rPr>
          <w:color w:val="000000"/>
          <w:sz w:val="28"/>
          <w:szCs w:val="28"/>
          <w:lang w:eastAsia="ru-RU"/>
        </w:rPr>
        <w:t xml:space="preserve"> муниципального района</w:t>
      </w:r>
      <w:r>
        <w:rPr>
          <w:sz w:val="28"/>
          <w:szCs w:val="28"/>
          <w:lang w:eastAsia="ru-RU"/>
        </w:rPr>
        <w:t xml:space="preserve"> Новосибирской области</w:t>
      </w:r>
    </w:p>
    <w:p w14:paraId="1BF8D4D3" w14:textId="77777777" w:rsidR="0065173F" w:rsidRPr="0065173F" w:rsidRDefault="0065173F" w:rsidP="0065173F">
      <w:pPr>
        <w:suppressAutoHyphens w:val="0"/>
        <w:jc w:val="center"/>
        <w:rPr>
          <w:sz w:val="28"/>
          <w:szCs w:val="28"/>
          <w:lang w:eastAsia="ru-RU"/>
        </w:rPr>
      </w:pPr>
    </w:p>
    <w:p w14:paraId="2CA02D97" w14:textId="24FEB770" w:rsidR="001F576B" w:rsidRPr="002F5F5F" w:rsidRDefault="002F5F5F" w:rsidP="002F5F5F">
      <w:pPr>
        <w:rPr>
          <w:lang w:eastAsia="ru-RU"/>
        </w:rPr>
      </w:pPr>
      <w:r>
        <w:rPr>
          <w:sz w:val="27"/>
          <w:szCs w:val="27"/>
        </w:rPr>
        <w:t xml:space="preserve">          </w:t>
      </w:r>
      <w:r w:rsidR="005E79EC">
        <w:rPr>
          <w:sz w:val="27"/>
          <w:szCs w:val="27"/>
        </w:rPr>
        <w:t xml:space="preserve">В соответствии </w:t>
      </w:r>
      <w:r w:rsidR="005E79EC" w:rsidRPr="007F5D06">
        <w:rPr>
          <w:sz w:val="27"/>
          <w:szCs w:val="27"/>
        </w:rPr>
        <w:t>Федеральным законом от 06.10.2003г.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5E79EC">
        <w:rPr>
          <w:sz w:val="27"/>
          <w:szCs w:val="27"/>
        </w:rPr>
        <w:t xml:space="preserve"> на основании Протокола министерства экономического развития Российской Федерации от 07.03.2025 № 21-Д24</w:t>
      </w:r>
      <w:r w:rsidR="0065173F" w:rsidRPr="0065173F">
        <w:rPr>
          <w:color w:val="000000"/>
          <w:lang w:eastAsia="ru-RU"/>
        </w:rPr>
        <w:t>.</w:t>
      </w:r>
      <w:r w:rsidR="00952932">
        <w:t xml:space="preserve"> </w:t>
      </w:r>
      <w:r w:rsidR="00BE762E">
        <w:rPr>
          <w:sz w:val="28"/>
          <w:szCs w:val="28"/>
        </w:rPr>
        <w:t>Устава Медяковского сельсовета Купинского района Новосибирской области,</w:t>
      </w:r>
      <w:r w:rsidR="001F576B">
        <w:rPr>
          <w:sz w:val="28"/>
          <w:szCs w:val="28"/>
        </w:rPr>
        <w:t xml:space="preserve"> </w:t>
      </w:r>
      <w:r w:rsidR="00803580" w:rsidRPr="00A651C2">
        <w:rPr>
          <w:sz w:val="28"/>
          <w:szCs w:val="28"/>
        </w:rPr>
        <w:t>администраци</w:t>
      </w:r>
      <w:r w:rsidR="00A651C2">
        <w:rPr>
          <w:sz w:val="28"/>
          <w:szCs w:val="28"/>
        </w:rPr>
        <w:t>я Медяковского сельсовета Купинского района Новосибирской области</w:t>
      </w:r>
    </w:p>
    <w:p w14:paraId="1801CE87" w14:textId="77777777" w:rsidR="001F576B" w:rsidRDefault="001F576B">
      <w:pPr>
        <w:ind w:firstLine="720"/>
        <w:jc w:val="both"/>
        <w:rPr>
          <w:b/>
          <w:sz w:val="28"/>
          <w:szCs w:val="28"/>
        </w:rPr>
      </w:pPr>
    </w:p>
    <w:p w14:paraId="3B61A32D" w14:textId="20217DD0" w:rsidR="001F576B" w:rsidRDefault="001F576B" w:rsidP="002F5F5F">
      <w:pPr>
        <w:rPr>
          <w:sz w:val="28"/>
          <w:szCs w:val="28"/>
        </w:rPr>
      </w:pPr>
      <w:r>
        <w:rPr>
          <w:b/>
          <w:sz w:val="28"/>
          <w:szCs w:val="28"/>
        </w:rPr>
        <w:t>ПОСТАНОВЛЯ</w:t>
      </w:r>
      <w:r w:rsidR="0097096E">
        <w:rPr>
          <w:b/>
          <w:sz w:val="28"/>
          <w:szCs w:val="28"/>
        </w:rPr>
        <w:t>ЕТ</w:t>
      </w:r>
      <w:r>
        <w:rPr>
          <w:b/>
          <w:sz w:val="28"/>
          <w:szCs w:val="28"/>
        </w:rPr>
        <w:t>:</w:t>
      </w:r>
    </w:p>
    <w:p w14:paraId="53F80AF1" w14:textId="079BD1E6" w:rsidR="005E79EC" w:rsidRPr="002F5F5F" w:rsidRDefault="0065173F" w:rsidP="005E79EC">
      <w:pPr>
        <w:pStyle w:val="ad"/>
        <w:numPr>
          <w:ilvl w:val="0"/>
          <w:numId w:val="11"/>
        </w:numPr>
        <w:shd w:val="clear" w:color="auto" w:fill="FFFFFF"/>
        <w:tabs>
          <w:tab w:val="left" w:leader="underscore" w:pos="1853"/>
          <w:tab w:val="left" w:pos="4310"/>
          <w:tab w:val="left" w:leader="dot" w:pos="4651"/>
          <w:tab w:val="left" w:pos="7104"/>
        </w:tabs>
        <w:rPr>
          <w:sz w:val="28"/>
          <w:szCs w:val="28"/>
        </w:rPr>
      </w:pPr>
      <w:r w:rsidRPr="002F5F5F">
        <w:rPr>
          <w:color w:val="000000"/>
          <w:sz w:val="28"/>
          <w:szCs w:val="28"/>
          <w:lang w:eastAsia="ru-RU"/>
        </w:rPr>
        <w:t xml:space="preserve">Утвердить прилагаемую инструкцию по подготовке и оформлению документов и материалов, направляемых в прокуратуру </w:t>
      </w:r>
      <w:r w:rsidR="002F5F5F">
        <w:rPr>
          <w:color w:val="000000"/>
          <w:sz w:val="28"/>
          <w:szCs w:val="28"/>
          <w:lang w:eastAsia="ru-RU"/>
        </w:rPr>
        <w:t>Купинского района Новосибирской области</w:t>
      </w:r>
      <w:r w:rsidR="002F5F5F" w:rsidRPr="0065173F">
        <w:rPr>
          <w:color w:val="000000"/>
          <w:sz w:val="28"/>
          <w:szCs w:val="28"/>
          <w:lang w:eastAsia="ru-RU"/>
        </w:rPr>
        <w:t xml:space="preserve"> в целях согласования проведения внеплановых контрольных мероприятий администрацией </w:t>
      </w:r>
      <w:r w:rsidR="002F5F5F">
        <w:rPr>
          <w:color w:val="000000"/>
          <w:sz w:val="28"/>
          <w:szCs w:val="28"/>
          <w:lang w:eastAsia="ru-RU"/>
        </w:rPr>
        <w:t>Медяковского</w:t>
      </w:r>
      <w:r w:rsidR="002F5F5F" w:rsidRPr="0065173F">
        <w:rPr>
          <w:color w:val="000000"/>
          <w:sz w:val="28"/>
          <w:szCs w:val="28"/>
          <w:lang w:eastAsia="ru-RU"/>
        </w:rPr>
        <w:t xml:space="preserve"> сельского поселения </w:t>
      </w:r>
      <w:r w:rsidR="002F5F5F">
        <w:rPr>
          <w:color w:val="000000"/>
          <w:sz w:val="28"/>
          <w:szCs w:val="28"/>
          <w:lang w:eastAsia="ru-RU"/>
        </w:rPr>
        <w:t>Купинского</w:t>
      </w:r>
      <w:r w:rsidR="002F5F5F" w:rsidRPr="0065173F">
        <w:rPr>
          <w:color w:val="000000"/>
          <w:sz w:val="28"/>
          <w:szCs w:val="28"/>
          <w:lang w:eastAsia="ru-RU"/>
        </w:rPr>
        <w:t xml:space="preserve"> муниципального района</w:t>
      </w:r>
      <w:r w:rsidR="002F5F5F">
        <w:rPr>
          <w:sz w:val="28"/>
          <w:szCs w:val="28"/>
          <w:lang w:eastAsia="ru-RU"/>
        </w:rPr>
        <w:t xml:space="preserve"> Новосибирской области</w:t>
      </w:r>
      <w:r w:rsidR="002F5F5F" w:rsidRPr="002F5F5F">
        <w:rPr>
          <w:sz w:val="28"/>
          <w:szCs w:val="28"/>
        </w:rPr>
        <w:t xml:space="preserve"> </w:t>
      </w:r>
      <w:r w:rsidR="008E3906" w:rsidRPr="002F5F5F">
        <w:rPr>
          <w:sz w:val="28"/>
          <w:szCs w:val="28"/>
        </w:rPr>
        <w:t>(Приложение).</w:t>
      </w:r>
    </w:p>
    <w:p w14:paraId="4D356422" w14:textId="77777777" w:rsidR="00F160BE" w:rsidRPr="00F160BE" w:rsidRDefault="009A3EEB" w:rsidP="005E79EC">
      <w:pPr>
        <w:pStyle w:val="ad"/>
        <w:numPr>
          <w:ilvl w:val="0"/>
          <w:numId w:val="11"/>
        </w:numPr>
        <w:shd w:val="clear" w:color="auto" w:fill="FFFFFF"/>
        <w:tabs>
          <w:tab w:val="left" w:leader="underscore" w:pos="1853"/>
          <w:tab w:val="left" w:pos="4310"/>
          <w:tab w:val="left" w:leader="dot" w:pos="4651"/>
          <w:tab w:val="left" w:pos="7104"/>
        </w:tabs>
        <w:rPr>
          <w:sz w:val="27"/>
          <w:szCs w:val="27"/>
        </w:rPr>
      </w:pPr>
      <w:r w:rsidRPr="005E79EC">
        <w:rPr>
          <w:sz w:val="28"/>
          <w:szCs w:val="28"/>
        </w:rPr>
        <w:t>Опубликовать настоящее постановление в периодическом печатном издании администрации Медяковского сельсовета Купинского района Новосибирской области в информационном бюллетени «Муниципальные ведомости» и разместить на официальном сайте администрации Медяковского сельсовета Купинского района Новосибирской области.</w:t>
      </w:r>
    </w:p>
    <w:p w14:paraId="6BBE7686" w14:textId="0581520D" w:rsidR="00DD2575" w:rsidRPr="005E79EC" w:rsidRDefault="009A3EEB" w:rsidP="005E79EC">
      <w:pPr>
        <w:pStyle w:val="ad"/>
        <w:numPr>
          <w:ilvl w:val="0"/>
          <w:numId w:val="11"/>
        </w:numPr>
        <w:shd w:val="clear" w:color="auto" w:fill="FFFFFF"/>
        <w:tabs>
          <w:tab w:val="left" w:leader="underscore" w:pos="1853"/>
          <w:tab w:val="left" w:pos="4310"/>
          <w:tab w:val="left" w:leader="dot" w:pos="4651"/>
          <w:tab w:val="left" w:pos="7104"/>
        </w:tabs>
        <w:rPr>
          <w:sz w:val="27"/>
          <w:szCs w:val="27"/>
        </w:rPr>
      </w:pPr>
      <w:r w:rsidRPr="005E79EC">
        <w:rPr>
          <w:sz w:val="28"/>
          <w:szCs w:val="28"/>
        </w:rPr>
        <w:t>Контроль за исполнением настоящего постановления оставляю за собой.</w:t>
      </w:r>
    </w:p>
    <w:p w14:paraId="38A5E004" w14:textId="77777777" w:rsidR="00D55896" w:rsidRDefault="00D55896" w:rsidP="00AE77EA">
      <w:pPr>
        <w:pStyle w:val="af"/>
        <w:jc w:val="both"/>
        <w:rPr>
          <w:rFonts w:ascii="Times New Roman" w:hAnsi="Times New Roman"/>
          <w:sz w:val="28"/>
          <w:szCs w:val="28"/>
        </w:rPr>
      </w:pPr>
    </w:p>
    <w:p w14:paraId="473A5245" w14:textId="3FE4693B" w:rsidR="00AE77EA" w:rsidRDefault="00AE77EA" w:rsidP="00AE77EA">
      <w:pPr>
        <w:pStyle w:val="af"/>
        <w:jc w:val="both"/>
        <w:rPr>
          <w:rFonts w:ascii="Times New Roman" w:hAnsi="Times New Roman"/>
          <w:sz w:val="28"/>
          <w:szCs w:val="28"/>
        </w:rPr>
      </w:pPr>
      <w:r>
        <w:rPr>
          <w:rFonts w:ascii="Times New Roman" w:hAnsi="Times New Roman"/>
          <w:sz w:val="28"/>
          <w:szCs w:val="28"/>
        </w:rPr>
        <w:t>Глава Медяковского</w:t>
      </w:r>
      <w:r w:rsidRPr="006221E6">
        <w:rPr>
          <w:rFonts w:ascii="Times New Roman" w:hAnsi="Times New Roman"/>
          <w:sz w:val="28"/>
          <w:szCs w:val="28"/>
        </w:rPr>
        <w:t xml:space="preserve"> сельсовета </w:t>
      </w:r>
    </w:p>
    <w:p w14:paraId="2372FEE1" w14:textId="77777777" w:rsidR="00AE77EA" w:rsidRPr="005F3A67" w:rsidRDefault="00AE77EA" w:rsidP="00AE77EA">
      <w:pPr>
        <w:pStyle w:val="af"/>
        <w:jc w:val="both"/>
        <w:rPr>
          <w:rFonts w:ascii="Times New Roman" w:hAnsi="Times New Roman"/>
          <w:sz w:val="28"/>
          <w:szCs w:val="28"/>
        </w:rPr>
      </w:pPr>
      <w:r>
        <w:rPr>
          <w:rFonts w:ascii="Times New Roman" w:hAnsi="Times New Roman"/>
          <w:sz w:val="28"/>
          <w:szCs w:val="28"/>
        </w:rPr>
        <w:t>Купинского района</w:t>
      </w:r>
    </w:p>
    <w:p w14:paraId="0DA8C11A" w14:textId="55E0EE2D" w:rsidR="00AE77EA" w:rsidRPr="005F3A67" w:rsidRDefault="00AE77EA" w:rsidP="00AE77EA">
      <w:pPr>
        <w:pStyle w:val="af"/>
        <w:jc w:val="both"/>
        <w:rPr>
          <w:rFonts w:ascii="Times New Roman" w:hAnsi="Times New Roman"/>
          <w:sz w:val="28"/>
          <w:szCs w:val="28"/>
        </w:rPr>
      </w:pPr>
      <w:r w:rsidRPr="005F3A67">
        <w:rPr>
          <w:rFonts w:ascii="Times New Roman" w:hAnsi="Times New Roman"/>
          <w:sz w:val="28"/>
          <w:szCs w:val="28"/>
        </w:rPr>
        <w:t xml:space="preserve">Новосибирской области                                  </w:t>
      </w:r>
      <w:r>
        <w:rPr>
          <w:rFonts w:ascii="Times New Roman" w:hAnsi="Times New Roman"/>
          <w:sz w:val="28"/>
          <w:szCs w:val="28"/>
        </w:rPr>
        <w:t xml:space="preserve">                             С.Н.</w:t>
      </w:r>
      <w:r w:rsidR="003817E6">
        <w:rPr>
          <w:rFonts w:ascii="Times New Roman" w:hAnsi="Times New Roman"/>
          <w:sz w:val="28"/>
          <w:szCs w:val="28"/>
        </w:rPr>
        <w:t xml:space="preserve"> </w:t>
      </w:r>
      <w:r>
        <w:rPr>
          <w:rFonts w:ascii="Times New Roman" w:hAnsi="Times New Roman"/>
          <w:sz w:val="28"/>
          <w:szCs w:val="28"/>
        </w:rPr>
        <w:t>Тараник</w:t>
      </w:r>
    </w:p>
    <w:p w14:paraId="43BDD117" w14:textId="141F0B2C" w:rsidR="00C30343" w:rsidRPr="00D55896" w:rsidRDefault="00C30343" w:rsidP="00D55896">
      <w:pPr>
        <w:shd w:val="clear" w:color="auto" w:fill="FFFFFF"/>
        <w:rPr>
          <w:bCs/>
          <w:color w:val="000000"/>
          <w:sz w:val="28"/>
          <w:szCs w:val="28"/>
        </w:rPr>
      </w:pPr>
    </w:p>
    <w:p w14:paraId="082E0B4C" w14:textId="77777777" w:rsidR="00D55896" w:rsidRDefault="00D55896" w:rsidP="002F5F5F">
      <w:pPr>
        <w:jc w:val="both"/>
        <w:rPr>
          <w:szCs w:val="28"/>
          <w:shd w:val="clear" w:color="auto" w:fill="FFFFFF"/>
        </w:rPr>
      </w:pPr>
    </w:p>
    <w:p w14:paraId="25521DBC" w14:textId="77777777" w:rsidR="002F5F5F" w:rsidRDefault="002F5F5F" w:rsidP="002F5F5F">
      <w:pPr>
        <w:jc w:val="both"/>
        <w:rPr>
          <w:szCs w:val="28"/>
          <w:shd w:val="clear" w:color="auto" w:fill="FFFFFF"/>
        </w:rPr>
      </w:pPr>
    </w:p>
    <w:p w14:paraId="1E0FD6CA" w14:textId="77777777" w:rsidR="002F5F5F" w:rsidRDefault="002F5F5F" w:rsidP="002F5F5F">
      <w:pPr>
        <w:jc w:val="both"/>
        <w:rPr>
          <w:szCs w:val="28"/>
          <w:shd w:val="clear" w:color="auto" w:fill="FFFFFF"/>
        </w:rPr>
      </w:pPr>
    </w:p>
    <w:p w14:paraId="509C60DE" w14:textId="77777777" w:rsidR="002F5F5F" w:rsidRDefault="002F5F5F" w:rsidP="002F5F5F">
      <w:pPr>
        <w:jc w:val="both"/>
        <w:rPr>
          <w:szCs w:val="28"/>
          <w:shd w:val="clear" w:color="auto" w:fill="FFFFFF"/>
        </w:rPr>
      </w:pPr>
    </w:p>
    <w:p w14:paraId="334BF871" w14:textId="77777777" w:rsidR="002F5F5F" w:rsidRDefault="002F5F5F" w:rsidP="002F5F5F">
      <w:pPr>
        <w:jc w:val="both"/>
        <w:rPr>
          <w:szCs w:val="28"/>
          <w:shd w:val="clear" w:color="auto" w:fill="FFFFFF"/>
        </w:rPr>
      </w:pPr>
    </w:p>
    <w:p w14:paraId="449F65D0" w14:textId="77777777" w:rsidR="002F5F5F" w:rsidRDefault="002F5F5F" w:rsidP="002F5F5F">
      <w:pPr>
        <w:jc w:val="both"/>
        <w:rPr>
          <w:szCs w:val="28"/>
          <w:shd w:val="clear" w:color="auto" w:fill="FFFFFF"/>
        </w:rPr>
      </w:pPr>
    </w:p>
    <w:p w14:paraId="61F2675F" w14:textId="77777777" w:rsidR="002F5F5F" w:rsidRPr="002F5F5F" w:rsidRDefault="002F5F5F" w:rsidP="002F5F5F">
      <w:pPr>
        <w:suppressAutoHyphens w:val="0"/>
        <w:jc w:val="center"/>
        <w:rPr>
          <w:lang w:eastAsia="ru-RU"/>
        </w:rPr>
      </w:pPr>
      <w:r w:rsidRPr="002F5F5F">
        <w:rPr>
          <w:color w:val="000000"/>
          <w:sz w:val="22"/>
          <w:szCs w:val="22"/>
          <w:lang w:eastAsia="ru-RU"/>
        </w:rPr>
        <w:t>ИНСТРУКЦИЯ</w:t>
      </w:r>
    </w:p>
    <w:p w14:paraId="2B748F70" w14:textId="74A790D1" w:rsidR="002F5F5F" w:rsidRPr="002F5F5F" w:rsidRDefault="002F5F5F" w:rsidP="002F5F5F">
      <w:pPr>
        <w:suppressAutoHyphens w:val="0"/>
        <w:jc w:val="center"/>
        <w:rPr>
          <w:lang w:eastAsia="ru-RU"/>
        </w:rPr>
      </w:pPr>
      <w:r w:rsidRPr="002F5F5F">
        <w:rPr>
          <w:color w:val="000000"/>
          <w:sz w:val="22"/>
          <w:szCs w:val="22"/>
          <w:lang w:eastAsia="ru-RU"/>
        </w:rPr>
        <w:t xml:space="preserve">ПО ПОДГОТОВКЕ И ОФОРМЛЕНИЮ ДОКУМЕНТОВ И МАТЕРИАЛОВ, НАПРАВЛЯЕМЫХ В ПРОКУРАТУРУ </w:t>
      </w:r>
      <w:r>
        <w:rPr>
          <w:color w:val="000000"/>
          <w:sz w:val="22"/>
          <w:szCs w:val="22"/>
          <w:lang w:eastAsia="ru-RU"/>
        </w:rPr>
        <w:t>КУПИНСКОГО РАЙОНА НОВОСИБИРСКОЙ</w:t>
      </w:r>
      <w:r w:rsidRPr="002F5F5F">
        <w:rPr>
          <w:color w:val="000000"/>
          <w:sz w:val="22"/>
          <w:szCs w:val="22"/>
          <w:lang w:eastAsia="ru-RU"/>
        </w:rPr>
        <w:t xml:space="preserve"> ОБЛАСТИ В ЦЕЛЯХ СОГЛАСОВАНИЯ И ПРОВЕДЕНИЯ ВНЕПЛАНОВЫХ КОНТРОЛЬНЫХ</w:t>
      </w:r>
    </w:p>
    <w:p w14:paraId="31AF930E" w14:textId="6112D8A1" w:rsidR="002F5F5F" w:rsidRPr="002F5F5F" w:rsidRDefault="002F5F5F" w:rsidP="002F5F5F">
      <w:pPr>
        <w:suppressAutoHyphens w:val="0"/>
        <w:jc w:val="center"/>
        <w:rPr>
          <w:lang w:eastAsia="ru-RU"/>
        </w:rPr>
      </w:pPr>
      <w:r w:rsidRPr="002F5F5F">
        <w:rPr>
          <w:color w:val="000000"/>
          <w:sz w:val="22"/>
          <w:szCs w:val="22"/>
          <w:lang w:eastAsia="ru-RU"/>
        </w:rPr>
        <w:t xml:space="preserve">МЕРОПРИЯТИЙ АДМИНИСТРАЦИЕЙ </w:t>
      </w:r>
      <w:r>
        <w:rPr>
          <w:color w:val="000000"/>
          <w:sz w:val="22"/>
          <w:szCs w:val="22"/>
          <w:lang w:eastAsia="ru-RU"/>
        </w:rPr>
        <w:t>МЕДЯКОВСКОГО</w:t>
      </w:r>
      <w:r w:rsidRPr="002F5F5F">
        <w:rPr>
          <w:color w:val="000000"/>
          <w:sz w:val="22"/>
          <w:szCs w:val="22"/>
          <w:lang w:eastAsia="ru-RU"/>
        </w:rPr>
        <w:t xml:space="preserve"> СЕЛЬСКОГО ПОСЕЛЕНИЯ</w:t>
      </w:r>
    </w:p>
    <w:p w14:paraId="37A951FC" w14:textId="3D5AA4E1" w:rsidR="002F5F5F" w:rsidRDefault="002F5F5F" w:rsidP="002F5F5F">
      <w:pPr>
        <w:suppressAutoHyphens w:val="0"/>
        <w:jc w:val="center"/>
        <w:rPr>
          <w:color w:val="000000"/>
          <w:sz w:val="22"/>
          <w:szCs w:val="22"/>
          <w:lang w:eastAsia="ru-RU"/>
        </w:rPr>
      </w:pPr>
      <w:r>
        <w:rPr>
          <w:color w:val="000000"/>
          <w:sz w:val="22"/>
          <w:szCs w:val="22"/>
          <w:lang w:eastAsia="ru-RU"/>
        </w:rPr>
        <w:t>КУПИНСКОГО</w:t>
      </w:r>
      <w:r w:rsidRPr="002F5F5F">
        <w:rPr>
          <w:color w:val="000000"/>
          <w:sz w:val="22"/>
          <w:szCs w:val="22"/>
          <w:lang w:eastAsia="ru-RU"/>
        </w:rPr>
        <w:t xml:space="preserve"> МУНИЦИПАЛЬНОГО РАЙОНА </w:t>
      </w:r>
      <w:r>
        <w:rPr>
          <w:color w:val="000000"/>
          <w:sz w:val="22"/>
          <w:szCs w:val="22"/>
          <w:lang w:eastAsia="ru-RU"/>
        </w:rPr>
        <w:t>НОВОСИБИРСКОЙ</w:t>
      </w:r>
      <w:r w:rsidRPr="002F5F5F">
        <w:rPr>
          <w:color w:val="000000"/>
          <w:sz w:val="22"/>
          <w:szCs w:val="22"/>
          <w:lang w:eastAsia="ru-RU"/>
        </w:rPr>
        <w:t xml:space="preserve"> ОБЛАСТИ</w:t>
      </w:r>
    </w:p>
    <w:p w14:paraId="02C43CBC" w14:textId="77777777" w:rsidR="002F5F5F" w:rsidRDefault="002F5F5F" w:rsidP="002F5F5F">
      <w:pPr>
        <w:suppressAutoHyphens w:val="0"/>
        <w:jc w:val="center"/>
        <w:rPr>
          <w:color w:val="000000"/>
          <w:sz w:val="22"/>
          <w:szCs w:val="22"/>
          <w:lang w:eastAsia="ru-RU"/>
        </w:rPr>
      </w:pPr>
    </w:p>
    <w:p w14:paraId="1C5EB7B0" w14:textId="77777777" w:rsidR="002F5F5F" w:rsidRPr="002F5F5F" w:rsidRDefault="002F5F5F" w:rsidP="002F5F5F">
      <w:pPr>
        <w:suppressAutoHyphens w:val="0"/>
        <w:jc w:val="center"/>
        <w:rPr>
          <w:lang w:eastAsia="ru-RU"/>
        </w:rPr>
      </w:pPr>
    </w:p>
    <w:p w14:paraId="2B721960" w14:textId="69A83145" w:rsidR="00ED0691" w:rsidRPr="00ED0691" w:rsidRDefault="002F5F5F" w:rsidP="00ED0691">
      <w:pPr>
        <w:pStyle w:val="ad"/>
        <w:numPr>
          <w:ilvl w:val="0"/>
          <w:numId w:val="12"/>
        </w:numPr>
        <w:suppressAutoHyphens w:val="0"/>
        <w:jc w:val="center"/>
        <w:rPr>
          <w:lang w:eastAsia="ru-RU"/>
        </w:rPr>
      </w:pPr>
      <w:r w:rsidRPr="00ED0691">
        <w:rPr>
          <w:b/>
          <w:bCs/>
          <w:color w:val="000000"/>
          <w:sz w:val="22"/>
          <w:szCs w:val="22"/>
          <w:lang w:eastAsia="ru-RU"/>
        </w:rPr>
        <w:t>Общие сведения</w:t>
      </w:r>
    </w:p>
    <w:p w14:paraId="747709AB" w14:textId="77777777" w:rsidR="00ED0691" w:rsidRDefault="00ED0691" w:rsidP="00ED0691">
      <w:pPr>
        <w:pStyle w:val="ad"/>
        <w:suppressAutoHyphens w:val="0"/>
        <w:rPr>
          <w:lang w:eastAsia="ru-RU"/>
        </w:rPr>
      </w:pPr>
    </w:p>
    <w:p w14:paraId="20DB488C" w14:textId="64C18581" w:rsidR="002F5F5F" w:rsidRPr="002F5F5F" w:rsidRDefault="00167BDF" w:rsidP="00ED0691">
      <w:pPr>
        <w:pStyle w:val="ad"/>
        <w:numPr>
          <w:ilvl w:val="1"/>
          <w:numId w:val="12"/>
        </w:numPr>
        <w:suppressAutoHyphens w:val="0"/>
        <w:ind w:left="360"/>
        <w:rPr>
          <w:lang w:eastAsia="ru-RU"/>
        </w:rPr>
      </w:pPr>
      <w:r>
        <w:rPr>
          <w:color w:val="000000"/>
          <w:sz w:val="22"/>
          <w:szCs w:val="22"/>
          <w:lang w:eastAsia="ru-RU"/>
        </w:rPr>
        <w:t xml:space="preserve">     </w:t>
      </w:r>
      <w:r w:rsidR="002F5F5F" w:rsidRPr="00ED0691">
        <w:rPr>
          <w:color w:val="000000"/>
          <w:sz w:val="22"/>
          <w:szCs w:val="22"/>
          <w:lang w:eastAsia="ru-RU"/>
        </w:rPr>
        <w:t>Инструкция по подготовке и оформлению документов и материалов, направляемых в прокуратуру Купинского района Новосибирской области в целях согласования проведения внеплановых контрольных мероприятий администрацией Медяковского сельского поселения Купинского муниципального района Новосибирской области разработана во исполнение пункта I раздела II протокола совещания на тему: "О рассмотрении жалоб в рамках механизма досудебного обжалования и об отдельных вопросах осуществления контрольной (надзорной) деятельности" от 02.04.2024 № 20-Д24 Министерства экономического развития Российской Федерации с целью исключения случаев отказов в согласовании органами прокураты контрольных (надзорных) мероприятий по основаниям "технического” характера (далее - Инструкция).</w:t>
      </w:r>
    </w:p>
    <w:p w14:paraId="177AEFD0" w14:textId="5EF75B24" w:rsidR="002F5F5F" w:rsidRPr="002F5F5F" w:rsidRDefault="00ED0691" w:rsidP="00ED0691">
      <w:pPr>
        <w:suppressAutoHyphens w:val="0"/>
        <w:rPr>
          <w:color w:val="000000"/>
          <w:sz w:val="22"/>
          <w:szCs w:val="22"/>
          <w:lang w:eastAsia="ru-RU"/>
        </w:rPr>
      </w:pPr>
      <w:r>
        <w:rPr>
          <w:color w:val="000000"/>
          <w:sz w:val="22"/>
          <w:szCs w:val="22"/>
          <w:lang w:eastAsia="ru-RU"/>
        </w:rPr>
        <w:t>1.2.</w:t>
      </w:r>
      <w:r w:rsidR="002F5F5F" w:rsidRPr="002F5F5F">
        <w:rPr>
          <w:color w:val="000000"/>
          <w:sz w:val="22"/>
          <w:szCs w:val="22"/>
          <w:lang w:eastAsia="ru-RU"/>
        </w:rPr>
        <w:t xml:space="preserve"> </w:t>
      </w:r>
      <w:r w:rsidR="00167BDF">
        <w:rPr>
          <w:color w:val="000000"/>
          <w:sz w:val="22"/>
          <w:szCs w:val="22"/>
          <w:lang w:eastAsia="ru-RU"/>
        </w:rPr>
        <w:t xml:space="preserve">   </w:t>
      </w:r>
      <w:r w:rsidR="002F5F5F" w:rsidRPr="002F5F5F">
        <w:rPr>
          <w:color w:val="000000"/>
          <w:sz w:val="22"/>
          <w:szCs w:val="22"/>
          <w:lang w:eastAsia="ru-RU"/>
        </w:rPr>
        <w:t>К основаниям отказов "технического" характера отнесены:</w:t>
      </w:r>
    </w:p>
    <w:p w14:paraId="624EC6F1" w14:textId="77777777" w:rsidR="002F5F5F" w:rsidRPr="002F5F5F" w:rsidRDefault="002F5F5F" w:rsidP="002F5F5F">
      <w:pPr>
        <w:numPr>
          <w:ilvl w:val="0"/>
          <w:numId w:val="7"/>
        </w:numPr>
        <w:suppressAutoHyphens w:val="0"/>
        <w:rPr>
          <w:color w:val="000000"/>
          <w:sz w:val="22"/>
          <w:szCs w:val="22"/>
          <w:lang w:eastAsia="ru-RU"/>
        </w:rPr>
      </w:pPr>
      <w:r w:rsidRPr="002F5F5F">
        <w:rPr>
          <w:color w:val="000000"/>
          <w:sz w:val="22"/>
          <w:szCs w:val="22"/>
          <w:lang w:eastAsia="ru-RU"/>
        </w:rPr>
        <w:t xml:space="preserve"> несоблюдение установленных Федеральным законом от 31.07.2020 г. № 248-ФЗ "О государственном контроле (надзоре) и муниципальном контроле в Российской Федерации" (далее - Федеральный закон № 248-ФЗ) требований к оформлению решения контрольного (надзорного) органа о проведении внепланового контрольного (надзорного) мероприятия;</w:t>
      </w:r>
    </w:p>
    <w:p w14:paraId="0332F73A" w14:textId="77777777" w:rsidR="002F5F5F" w:rsidRPr="002F5F5F" w:rsidRDefault="002F5F5F" w:rsidP="002F5F5F">
      <w:pPr>
        <w:numPr>
          <w:ilvl w:val="0"/>
          <w:numId w:val="7"/>
        </w:numPr>
        <w:suppressAutoHyphens w:val="0"/>
        <w:rPr>
          <w:color w:val="000000"/>
          <w:sz w:val="22"/>
          <w:szCs w:val="22"/>
          <w:lang w:eastAsia="ru-RU"/>
        </w:rPr>
      </w:pPr>
      <w:r w:rsidRPr="002F5F5F">
        <w:rPr>
          <w:color w:val="000000"/>
          <w:sz w:val="22"/>
          <w:szCs w:val="22"/>
          <w:lang w:eastAsia="ru-RU"/>
        </w:rPr>
        <w:t xml:space="preserve"> отсутствие документов, прилагаемых к заявлению о согласовании проведения внепланового контрольного (надзорного) мероприятия.</w:t>
      </w:r>
    </w:p>
    <w:p w14:paraId="55432038" w14:textId="6C96ACE4" w:rsidR="002F5F5F" w:rsidRPr="002F5F5F" w:rsidRDefault="00ED0691" w:rsidP="00ED0691">
      <w:pPr>
        <w:suppressAutoHyphens w:val="0"/>
        <w:rPr>
          <w:color w:val="000000"/>
          <w:sz w:val="22"/>
          <w:szCs w:val="22"/>
          <w:lang w:eastAsia="ru-RU"/>
        </w:rPr>
      </w:pPr>
      <w:r>
        <w:rPr>
          <w:color w:val="000000"/>
          <w:sz w:val="22"/>
          <w:szCs w:val="22"/>
          <w:lang w:eastAsia="ru-RU"/>
        </w:rPr>
        <w:t xml:space="preserve">1.3. </w:t>
      </w:r>
      <w:r w:rsidR="00167BDF">
        <w:rPr>
          <w:color w:val="000000"/>
          <w:sz w:val="22"/>
          <w:szCs w:val="22"/>
          <w:lang w:eastAsia="ru-RU"/>
        </w:rPr>
        <w:t xml:space="preserve">   </w:t>
      </w:r>
      <w:r w:rsidR="002F5F5F" w:rsidRPr="002F5F5F">
        <w:rPr>
          <w:color w:val="000000"/>
          <w:sz w:val="22"/>
          <w:szCs w:val="22"/>
          <w:lang w:eastAsia="ru-RU"/>
        </w:rPr>
        <w:t xml:space="preserve">Муниципальный контроль в сфере благоустройства на территории </w:t>
      </w:r>
      <w:r>
        <w:rPr>
          <w:color w:val="000000"/>
          <w:sz w:val="22"/>
          <w:szCs w:val="22"/>
          <w:lang w:eastAsia="ru-RU"/>
        </w:rPr>
        <w:t>Медяковского</w:t>
      </w:r>
      <w:r w:rsidR="002F5F5F" w:rsidRPr="002F5F5F">
        <w:rPr>
          <w:color w:val="000000"/>
          <w:sz w:val="22"/>
          <w:szCs w:val="22"/>
          <w:lang w:eastAsia="ru-RU"/>
        </w:rPr>
        <w:t xml:space="preserve"> сельского поселения </w:t>
      </w:r>
      <w:r>
        <w:rPr>
          <w:color w:val="000000"/>
          <w:sz w:val="22"/>
          <w:szCs w:val="22"/>
          <w:lang w:eastAsia="ru-RU"/>
        </w:rPr>
        <w:t>Купинского</w:t>
      </w:r>
      <w:r w:rsidR="002F5F5F" w:rsidRPr="002F5F5F">
        <w:rPr>
          <w:color w:val="000000"/>
          <w:sz w:val="22"/>
          <w:szCs w:val="22"/>
          <w:lang w:eastAsia="ru-RU"/>
        </w:rPr>
        <w:t xml:space="preserve"> муниципального района </w:t>
      </w:r>
      <w:r>
        <w:rPr>
          <w:color w:val="000000"/>
          <w:sz w:val="22"/>
          <w:szCs w:val="22"/>
          <w:lang w:eastAsia="ru-RU"/>
        </w:rPr>
        <w:t>Новосибирской</w:t>
      </w:r>
      <w:r w:rsidR="002F5F5F" w:rsidRPr="002F5F5F">
        <w:rPr>
          <w:color w:val="000000"/>
          <w:sz w:val="22"/>
          <w:szCs w:val="22"/>
          <w:lang w:eastAsia="ru-RU"/>
        </w:rPr>
        <w:t xml:space="preserve"> области,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w:t>
      </w:r>
      <w:r>
        <w:rPr>
          <w:color w:val="000000"/>
          <w:sz w:val="22"/>
          <w:szCs w:val="22"/>
          <w:lang w:eastAsia="ru-RU"/>
        </w:rPr>
        <w:t>Медяковского</w:t>
      </w:r>
      <w:r w:rsidR="002F5F5F" w:rsidRPr="002F5F5F">
        <w:rPr>
          <w:color w:val="000000"/>
          <w:sz w:val="22"/>
          <w:szCs w:val="22"/>
          <w:lang w:eastAsia="ru-RU"/>
        </w:rPr>
        <w:t xml:space="preserve"> сельского поселения </w:t>
      </w:r>
      <w:r>
        <w:rPr>
          <w:color w:val="000000"/>
          <w:sz w:val="22"/>
          <w:szCs w:val="22"/>
          <w:lang w:eastAsia="ru-RU"/>
        </w:rPr>
        <w:t>Купинского</w:t>
      </w:r>
      <w:r w:rsidR="002F5F5F" w:rsidRPr="002F5F5F">
        <w:rPr>
          <w:color w:val="000000"/>
          <w:sz w:val="22"/>
          <w:szCs w:val="22"/>
          <w:lang w:eastAsia="ru-RU"/>
        </w:rPr>
        <w:t xml:space="preserve"> муниципального района </w:t>
      </w:r>
      <w:r>
        <w:rPr>
          <w:color w:val="000000"/>
          <w:sz w:val="22"/>
          <w:szCs w:val="22"/>
          <w:lang w:eastAsia="ru-RU"/>
        </w:rPr>
        <w:t>Новосибирской</w:t>
      </w:r>
      <w:r w:rsidR="002F5F5F" w:rsidRPr="002F5F5F">
        <w:rPr>
          <w:color w:val="000000"/>
          <w:sz w:val="22"/>
          <w:szCs w:val="22"/>
          <w:lang w:eastAsia="ru-RU"/>
        </w:rPr>
        <w:t xml:space="preserve"> области осуществляется администрацией </w:t>
      </w:r>
      <w:r>
        <w:rPr>
          <w:color w:val="000000"/>
          <w:sz w:val="22"/>
          <w:szCs w:val="22"/>
          <w:lang w:eastAsia="ru-RU"/>
        </w:rPr>
        <w:t>Медяковского</w:t>
      </w:r>
      <w:r w:rsidR="002F5F5F" w:rsidRPr="002F5F5F">
        <w:rPr>
          <w:color w:val="000000"/>
          <w:sz w:val="22"/>
          <w:szCs w:val="22"/>
          <w:lang w:eastAsia="ru-RU"/>
        </w:rPr>
        <w:t xml:space="preserve"> сельского поселения </w:t>
      </w:r>
      <w:r>
        <w:rPr>
          <w:color w:val="000000"/>
          <w:sz w:val="22"/>
          <w:szCs w:val="22"/>
          <w:lang w:eastAsia="ru-RU"/>
        </w:rPr>
        <w:t>Купинского</w:t>
      </w:r>
      <w:r w:rsidR="002F5F5F" w:rsidRPr="002F5F5F">
        <w:rPr>
          <w:color w:val="000000"/>
          <w:sz w:val="22"/>
          <w:szCs w:val="22"/>
          <w:lang w:eastAsia="ru-RU"/>
        </w:rPr>
        <w:t xml:space="preserve"> муниципального района </w:t>
      </w:r>
      <w:r>
        <w:rPr>
          <w:color w:val="000000"/>
          <w:sz w:val="22"/>
          <w:szCs w:val="22"/>
          <w:lang w:eastAsia="ru-RU"/>
        </w:rPr>
        <w:t>Новосибирской</w:t>
      </w:r>
      <w:r w:rsidR="002F5F5F" w:rsidRPr="002F5F5F">
        <w:rPr>
          <w:color w:val="000000"/>
          <w:sz w:val="22"/>
          <w:szCs w:val="22"/>
          <w:lang w:eastAsia="ru-RU"/>
        </w:rPr>
        <w:t xml:space="preserve"> области (далее - Контрольный орган).</w:t>
      </w:r>
    </w:p>
    <w:p w14:paraId="61AAC46F" w14:textId="77777777" w:rsidR="00ED0691" w:rsidRPr="00ED0691" w:rsidRDefault="00ED0691" w:rsidP="00ED0691">
      <w:pPr>
        <w:suppressAutoHyphens w:val="0"/>
        <w:ind w:left="360"/>
        <w:jc w:val="center"/>
        <w:rPr>
          <w:b/>
          <w:bCs/>
          <w:color w:val="000000"/>
          <w:sz w:val="22"/>
          <w:szCs w:val="22"/>
          <w:lang w:eastAsia="ru-RU"/>
        </w:rPr>
      </w:pPr>
    </w:p>
    <w:p w14:paraId="0B37EE60" w14:textId="0DC8865D" w:rsidR="002F5F5F" w:rsidRDefault="002F5F5F" w:rsidP="00ED0691">
      <w:pPr>
        <w:pStyle w:val="ad"/>
        <w:numPr>
          <w:ilvl w:val="0"/>
          <w:numId w:val="12"/>
        </w:numPr>
        <w:suppressAutoHyphens w:val="0"/>
        <w:rPr>
          <w:b/>
          <w:bCs/>
          <w:color w:val="000000"/>
          <w:sz w:val="22"/>
          <w:szCs w:val="22"/>
          <w:lang w:eastAsia="ru-RU"/>
        </w:rPr>
      </w:pPr>
      <w:r w:rsidRPr="00ED0691">
        <w:rPr>
          <w:b/>
          <w:bCs/>
          <w:color w:val="000000"/>
          <w:sz w:val="22"/>
          <w:szCs w:val="22"/>
          <w:lang w:eastAsia="ru-RU"/>
        </w:rPr>
        <w:t xml:space="preserve">Порядок подготовки и оформления документов и материалов, направляемых в прокуратуру </w:t>
      </w:r>
      <w:r w:rsidR="00ED0691">
        <w:rPr>
          <w:b/>
          <w:bCs/>
          <w:color w:val="000000"/>
          <w:sz w:val="22"/>
          <w:szCs w:val="22"/>
          <w:lang w:eastAsia="ru-RU"/>
        </w:rPr>
        <w:t>Купинского района Новосибирской</w:t>
      </w:r>
      <w:r w:rsidRPr="00ED0691">
        <w:rPr>
          <w:b/>
          <w:bCs/>
          <w:color w:val="000000"/>
          <w:sz w:val="22"/>
          <w:szCs w:val="22"/>
          <w:lang w:eastAsia="ru-RU"/>
        </w:rPr>
        <w:t xml:space="preserve"> области в целях согласования и проведения внеплановых контрольных мероприятий</w:t>
      </w:r>
    </w:p>
    <w:p w14:paraId="3074F66D" w14:textId="77777777" w:rsidR="00ED0691" w:rsidRPr="00ED0691" w:rsidRDefault="00ED0691" w:rsidP="00ED0691">
      <w:pPr>
        <w:pStyle w:val="ad"/>
        <w:suppressAutoHyphens w:val="0"/>
        <w:rPr>
          <w:b/>
          <w:bCs/>
          <w:color w:val="000000"/>
          <w:sz w:val="22"/>
          <w:szCs w:val="22"/>
          <w:lang w:eastAsia="ru-RU"/>
        </w:rPr>
      </w:pPr>
    </w:p>
    <w:p w14:paraId="7BC07DD0" w14:textId="1C1E91AD" w:rsidR="002F5F5F" w:rsidRPr="002F5F5F" w:rsidRDefault="00167BDF" w:rsidP="00ED0691">
      <w:pPr>
        <w:numPr>
          <w:ilvl w:val="1"/>
          <w:numId w:val="12"/>
        </w:numPr>
        <w:suppressAutoHyphens w:val="0"/>
        <w:ind w:left="360"/>
        <w:rPr>
          <w:color w:val="000000"/>
          <w:sz w:val="22"/>
          <w:szCs w:val="22"/>
          <w:lang w:eastAsia="ru-RU"/>
        </w:rPr>
      </w:pPr>
      <w:r>
        <w:rPr>
          <w:color w:val="000000"/>
          <w:sz w:val="22"/>
          <w:szCs w:val="22"/>
          <w:lang w:eastAsia="ru-RU"/>
        </w:rPr>
        <w:t xml:space="preserve">        </w:t>
      </w:r>
      <w:r w:rsidR="002F5F5F" w:rsidRPr="002F5F5F">
        <w:rPr>
          <w:color w:val="000000"/>
          <w:sz w:val="22"/>
          <w:szCs w:val="22"/>
          <w:lang w:eastAsia="ru-RU"/>
        </w:rPr>
        <w:t>Проект решения</w:t>
      </w:r>
      <w:r w:rsidR="00ED0691">
        <w:rPr>
          <w:color w:val="000000"/>
          <w:sz w:val="22"/>
          <w:szCs w:val="22"/>
          <w:lang w:eastAsia="ru-RU"/>
        </w:rPr>
        <w:t xml:space="preserve"> </w:t>
      </w:r>
      <w:r w:rsidR="002F5F5F" w:rsidRPr="002F5F5F">
        <w:rPr>
          <w:color w:val="000000"/>
          <w:sz w:val="22"/>
          <w:szCs w:val="22"/>
          <w:lang w:eastAsia="ru-RU"/>
        </w:rPr>
        <w:t>о проведении внепланового контрольного мероприятия (далее - проект решения) подготавливается должностным лицом Контрольного органа в соответствии с типовыми формами решений о проведении контрольных (надзорных) мероприятий, утвержденными</w:t>
      </w:r>
      <w:r w:rsidR="00ED0691">
        <w:rPr>
          <w:color w:val="000000"/>
          <w:sz w:val="22"/>
          <w:szCs w:val="22"/>
          <w:lang w:eastAsia="ru-RU"/>
        </w:rPr>
        <w:t xml:space="preserve"> </w:t>
      </w:r>
      <w:r w:rsidR="002F5F5F" w:rsidRPr="002F5F5F">
        <w:rPr>
          <w:color w:val="000000"/>
          <w:sz w:val="22"/>
          <w:szCs w:val="22"/>
          <w:lang w:eastAsia="ru-RU"/>
        </w:rPr>
        <w:t>приказом Минэкономразвития России от 31.03.2021 г. № 151 "О типовых формах документов, используемых контрольным (надзорным) органом" (далее - приказ № 151), при наличия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14:paraId="7B0662C0" w14:textId="77777777" w:rsidR="002F5F5F" w:rsidRDefault="002F5F5F" w:rsidP="002F5F5F">
      <w:pPr>
        <w:jc w:val="both"/>
        <w:rPr>
          <w:szCs w:val="28"/>
          <w:shd w:val="clear" w:color="auto" w:fill="FFFFFF"/>
        </w:rPr>
      </w:pPr>
    </w:p>
    <w:p w14:paraId="2676B2D8" w14:textId="33D8133D" w:rsidR="002F5F5F" w:rsidRPr="00ED0691" w:rsidRDefault="00167BDF" w:rsidP="00ED0691">
      <w:pPr>
        <w:pStyle w:val="ad"/>
        <w:numPr>
          <w:ilvl w:val="1"/>
          <w:numId w:val="12"/>
        </w:numPr>
        <w:suppressAutoHyphens w:val="0"/>
        <w:ind w:left="360"/>
        <w:rPr>
          <w:color w:val="000000"/>
          <w:sz w:val="22"/>
          <w:szCs w:val="22"/>
          <w:lang w:eastAsia="ru-RU"/>
        </w:rPr>
      </w:pPr>
      <w:r>
        <w:rPr>
          <w:color w:val="000000"/>
          <w:sz w:val="22"/>
          <w:szCs w:val="22"/>
          <w:lang w:eastAsia="ru-RU"/>
        </w:rPr>
        <w:t xml:space="preserve">        </w:t>
      </w:r>
      <w:r w:rsidR="002F5F5F" w:rsidRPr="00ED0691">
        <w:rPr>
          <w:color w:val="000000"/>
          <w:sz w:val="22"/>
          <w:szCs w:val="22"/>
          <w:lang w:eastAsia="ru-RU"/>
        </w:rPr>
        <w:t>Проект решения подлежит согласованию руководителем Контрольного органа.</w:t>
      </w:r>
    </w:p>
    <w:p w14:paraId="3C1F8EF7" w14:textId="77777777" w:rsidR="00ED0691" w:rsidRPr="002F5F5F" w:rsidRDefault="00ED0691" w:rsidP="00ED0691">
      <w:pPr>
        <w:suppressAutoHyphens w:val="0"/>
        <w:rPr>
          <w:lang w:eastAsia="ru-RU"/>
        </w:rPr>
      </w:pPr>
    </w:p>
    <w:p w14:paraId="4F38F2FF" w14:textId="5E13E01A" w:rsidR="002F5F5F" w:rsidRPr="002F5F5F" w:rsidRDefault="002F5F5F" w:rsidP="002F5F5F">
      <w:pPr>
        <w:numPr>
          <w:ilvl w:val="0"/>
          <w:numId w:val="12"/>
        </w:numPr>
        <w:suppressAutoHyphens w:val="0"/>
        <w:jc w:val="center"/>
        <w:rPr>
          <w:b/>
          <w:bCs/>
          <w:color w:val="000000"/>
          <w:sz w:val="22"/>
          <w:szCs w:val="22"/>
          <w:lang w:eastAsia="ru-RU"/>
        </w:rPr>
      </w:pPr>
      <w:r w:rsidRPr="002F5F5F">
        <w:rPr>
          <w:b/>
          <w:bCs/>
          <w:color w:val="000000"/>
          <w:sz w:val="22"/>
          <w:szCs w:val="22"/>
          <w:lang w:eastAsia="ru-RU"/>
        </w:rPr>
        <w:t>Порядок направления документов и материалов контрольного (надзорного) мероприятия</w:t>
      </w:r>
      <w:r w:rsidR="00ED0691">
        <w:rPr>
          <w:b/>
          <w:bCs/>
          <w:color w:val="000000"/>
          <w:sz w:val="22"/>
          <w:szCs w:val="22"/>
          <w:lang w:eastAsia="ru-RU"/>
        </w:rPr>
        <w:t xml:space="preserve"> </w:t>
      </w:r>
      <w:r w:rsidRPr="002F5F5F">
        <w:rPr>
          <w:b/>
          <w:bCs/>
          <w:color w:val="000000"/>
          <w:sz w:val="22"/>
          <w:szCs w:val="22"/>
          <w:lang w:eastAsia="ru-RU"/>
        </w:rPr>
        <w:t xml:space="preserve">на согласование в прокуратуру </w:t>
      </w:r>
      <w:r w:rsidR="00167BDF">
        <w:rPr>
          <w:b/>
          <w:bCs/>
          <w:color w:val="000000"/>
          <w:sz w:val="22"/>
          <w:szCs w:val="22"/>
          <w:lang w:eastAsia="ru-RU"/>
        </w:rPr>
        <w:t xml:space="preserve">Купинского района Новосибирской </w:t>
      </w:r>
      <w:r w:rsidRPr="002F5F5F">
        <w:rPr>
          <w:b/>
          <w:bCs/>
          <w:color w:val="000000"/>
          <w:sz w:val="22"/>
          <w:szCs w:val="22"/>
          <w:lang w:eastAsia="ru-RU"/>
        </w:rPr>
        <w:t>области</w:t>
      </w:r>
    </w:p>
    <w:p w14:paraId="56CF0903" w14:textId="00F33652" w:rsidR="002F5F5F" w:rsidRPr="002F5F5F" w:rsidRDefault="002F5F5F" w:rsidP="00ED0691">
      <w:pPr>
        <w:numPr>
          <w:ilvl w:val="1"/>
          <w:numId w:val="12"/>
        </w:numPr>
        <w:suppressAutoHyphens w:val="0"/>
        <w:ind w:left="360"/>
        <w:rPr>
          <w:color w:val="000000"/>
          <w:sz w:val="22"/>
          <w:szCs w:val="22"/>
          <w:lang w:eastAsia="ru-RU"/>
        </w:rPr>
      </w:pPr>
      <w:r w:rsidRPr="002F5F5F">
        <w:rPr>
          <w:color w:val="000000"/>
          <w:sz w:val="22"/>
          <w:szCs w:val="22"/>
          <w:lang w:eastAsia="ru-RU"/>
        </w:rPr>
        <w:t xml:space="preserve"> </w:t>
      </w:r>
      <w:r w:rsidR="00167BDF">
        <w:rPr>
          <w:color w:val="000000"/>
          <w:sz w:val="22"/>
          <w:szCs w:val="22"/>
          <w:lang w:eastAsia="ru-RU"/>
        </w:rPr>
        <w:t xml:space="preserve">       </w:t>
      </w:r>
      <w:r w:rsidRPr="002F5F5F">
        <w:rPr>
          <w:color w:val="000000"/>
          <w:sz w:val="22"/>
          <w:szCs w:val="22"/>
          <w:lang w:eastAsia="ru-RU"/>
        </w:rPr>
        <w:t xml:space="preserve">Обмен сведениями и документами по вопросам согласования проведения внеплановых контрольных мероприятий между Контрольным органом и прокуратурой </w:t>
      </w:r>
      <w:r w:rsidR="00167BDF">
        <w:rPr>
          <w:color w:val="000000"/>
          <w:sz w:val="22"/>
          <w:szCs w:val="22"/>
          <w:lang w:eastAsia="ru-RU"/>
        </w:rPr>
        <w:t xml:space="preserve">Купинского района </w:t>
      </w:r>
      <w:r w:rsidR="00167BDF">
        <w:rPr>
          <w:color w:val="000000"/>
          <w:sz w:val="22"/>
          <w:szCs w:val="22"/>
          <w:lang w:eastAsia="ru-RU"/>
        </w:rPr>
        <w:lastRenderedPageBreak/>
        <w:t>новосибирской</w:t>
      </w:r>
      <w:r w:rsidRPr="002F5F5F">
        <w:rPr>
          <w:color w:val="000000"/>
          <w:sz w:val="22"/>
          <w:szCs w:val="22"/>
          <w:lang w:eastAsia="ru-RU"/>
        </w:rPr>
        <w:t xml:space="preserve"> области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мероприятий"(далее - ЕРКНМ), за исключением сведений и документов, содержащих государственную или иную охраняемую законом тайну.</w:t>
      </w:r>
    </w:p>
    <w:p w14:paraId="7B7C4301" w14:textId="6198F3FF" w:rsidR="00167BDF" w:rsidRDefault="002F5F5F" w:rsidP="00167BDF">
      <w:pPr>
        <w:numPr>
          <w:ilvl w:val="1"/>
          <w:numId w:val="12"/>
        </w:numPr>
        <w:suppressAutoHyphens w:val="0"/>
        <w:ind w:left="360"/>
        <w:jc w:val="both"/>
        <w:rPr>
          <w:color w:val="000000"/>
          <w:sz w:val="22"/>
          <w:szCs w:val="22"/>
          <w:lang w:eastAsia="ru-RU"/>
        </w:rPr>
      </w:pPr>
      <w:r w:rsidRPr="002F5F5F">
        <w:rPr>
          <w:color w:val="000000"/>
          <w:sz w:val="22"/>
          <w:szCs w:val="22"/>
          <w:lang w:eastAsia="ru-RU"/>
        </w:rPr>
        <w:t xml:space="preserve"> </w:t>
      </w:r>
      <w:r w:rsidR="00167BDF">
        <w:rPr>
          <w:color w:val="000000"/>
          <w:sz w:val="22"/>
          <w:szCs w:val="22"/>
          <w:lang w:eastAsia="ru-RU"/>
        </w:rPr>
        <w:t xml:space="preserve">       </w:t>
      </w:r>
      <w:r w:rsidRPr="002F5F5F">
        <w:rPr>
          <w:color w:val="000000"/>
          <w:sz w:val="22"/>
          <w:szCs w:val="22"/>
          <w:lang w:eastAsia="ru-RU"/>
        </w:rPr>
        <w:t>При внесении сведений в ЕРКНМ должностные лица Контрольного органа руководствуются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06.04.2021 г.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4DC7108B" w14:textId="5E223B60" w:rsidR="00167BDF" w:rsidRDefault="002F5F5F" w:rsidP="00167BDF">
      <w:pPr>
        <w:numPr>
          <w:ilvl w:val="1"/>
          <w:numId w:val="12"/>
        </w:numPr>
        <w:suppressAutoHyphens w:val="0"/>
        <w:ind w:left="360"/>
        <w:jc w:val="both"/>
        <w:rPr>
          <w:color w:val="000000"/>
          <w:sz w:val="22"/>
          <w:szCs w:val="22"/>
          <w:lang w:eastAsia="ru-RU"/>
        </w:rPr>
      </w:pPr>
      <w:r w:rsidRPr="002F5F5F">
        <w:rPr>
          <w:color w:val="000000"/>
          <w:sz w:val="22"/>
          <w:szCs w:val="22"/>
          <w:lang w:eastAsia="ru-RU"/>
        </w:rPr>
        <w:t xml:space="preserve"> </w:t>
      </w:r>
      <w:r w:rsidR="00167BDF">
        <w:rPr>
          <w:color w:val="000000"/>
          <w:sz w:val="22"/>
          <w:szCs w:val="22"/>
          <w:lang w:eastAsia="ru-RU"/>
        </w:rPr>
        <w:t xml:space="preserve">       </w:t>
      </w:r>
      <w:r w:rsidRPr="002F5F5F">
        <w:rPr>
          <w:color w:val="000000"/>
          <w:sz w:val="22"/>
          <w:szCs w:val="22"/>
          <w:lang w:eastAsia="ru-RU"/>
        </w:rPr>
        <w:t xml:space="preserve">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w:t>
      </w:r>
      <w:r w:rsidR="00167BDF">
        <w:rPr>
          <w:color w:val="000000"/>
          <w:sz w:val="22"/>
          <w:szCs w:val="22"/>
          <w:lang w:eastAsia="ru-RU"/>
        </w:rPr>
        <w:t>Купинского района Новосибирской</w:t>
      </w:r>
      <w:r w:rsidRPr="002F5F5F">
        <w:rPr>
          <w:color w:val="000000"/>
          <w:sz w:val="22"/>
          <w:szCs w:val="22"/>
          <w:lang w:eastAsia="ru-RU"/>
        </w:rPr>
        <w:t xml:space="preserve"> области заявление о согласовании внепланового контрольного (надзорного) мероприятия по форме, установленной приложением № 1 к настоящей Инструкции. К заявлению прилагаются копия решения о проведении внепланового контрольного мероприятия и документы, которые содержат сведения, послужившие основанием для его проведения.</w:t>
      </w:r>
    </w:p>
    <w:p w14:paraId="1B34247F" w14:textId="143189D4" w:rsidR="00167BDF" w:rsidRDefault="00167BDF" w:rsidP="00167BDF">
      <w:pPr>
        <w:numPr>
          <w:ilvl w:val="1"/>
          <w:numId w:val="12"/>
        </w:numPr>
        <w:suppressAutoHyphens w:val="0"/>
        <w:ind w:left="360"/>
        <w:jc w:val="both"/>
        <w:rPr>
          <w:color w:val="000000"/>
          <w:sz w:val="22"/>
          <w:szCs w:val="22"/>
          <w:lang w:eastAsia="ru-RU"/>
        </w:rPr>
      </w:pPr>
      <w:r>
        <w:rPr>
          <w:color w:val="000000"/>
          <w:sz w:val="22"/>
          <w:szCs w:val="22"/>
          <w:lang w:eastAsia="ru-RU"/>
        </w:rPr>
        <w:t xml:space="preserve">        </w:t>
      </w:r>
      <w:r w:rsidR="002F5F5F" w:rsidRPr="002F5F5F">
        <w:rPr>
          <w:color w:val="000000"/>
          <w:sz w:val="22"/>
          <w:szCs w:val="22"/>
          <w:lang w:eastAsia="ru-RU"/>
        </w:rPr>
        <w:t>Должностные лица Контрольного органа заполняют паспорт контрольного (надзорного) мероприятия в ЕРКНМ в полном соответствии со сведениями на бумажном носителе.</w:t>
      </w:r>
    </w:p>
    <w:p w14:paraId="483917E2" w14:textId="1511C687" w:rsidR="002F5F5F" w:rsidRPr="002F5F5F" w:rsidRDefault="00167BDF" w:rsidP="00167BDF">
      <w:pPr>
        <w:numPr>
          <w:ilvl w:val="1"/>
          <w:numId w:val="12"/>
        </w:numPr>
        <w:suppressAutoHyphens w:val="0"/>
        <w:ind w:left="360"/>
        <w:jc w:val="both"/>
        <w:rPr>
          <w:color w:val="000000"/>
          <w:sz w:val="22"/>
          <w:szCs w:val="22"/>
          <w:lang w:eastAsia="ru-RU"/>
        </w:rPr>
      </w:pPr>
      <w:r>
        <w:rPr>
          <w:color w:val="000000"/>
          <w:sz w:val="22"/>
          <w:szCs w:val="22"/>
          <w:lang w:eastAsia="ru-RU"/>
        </w:rPr>
        <w:t xml:space="preserve">        </w:t>
      </w:r>
      <w:r w:rsidR="002F5F5F" w:rsidRPr="002F5F5F">
        <w:rPr>
          <w:color w:val="000000"/>
          <w:sz w:val="22"/>
          <w:szCs w:val="22"/>
          <w:lang w:eastAsia="ru-RU"/>
        </w:rPr>
        <w:t>Должностные лица Контрольного органа размещают в ЕРКНМ документы, послужившие основанием для принятия решения о проведении контрольного (надзорного) мероприятия:</w:t>
      </w:r>
    </w:p>
    <w:p w14:paraId="2C3CA59D" w14:textId="77777777" w:rsidR="00167BDF" w:rsidRDefault="002F5F5F" w:rsidP="00167BDF">
      <w:pPr>
        <w:suppressAutoHyphens w:val="0"/>
        <w:rPr>
          <w:lang w:eastAsia="ru-RU"/>
        </w:rPr>
      </w:pPr>
      <w:r w:rsidRPr="002F5F5F">
        <w:rPr>
          <w:color w:val="000000"/>
          <w:sz w:val="22"/>
          <w:szCs w:val="22"/>
          <w:lang w:eastAsia="ru-RU"/>
        </w:rPr>
        <w:t>обращения граждан, мотивированное представление о проведении контрольного (надзорного) мероприятия, правоустанавливающие документы контролируемого лица, подтверждающие его обязанность по соблюдению обязательных требований в сфере муниципального контроля, иные документы и сведения, имеющие значение для данного контрольного (надзорного) мероприятия.</w:t>
      </w:r>
    </w:p>
    <w:p w14:paraId="71B9543D" w14:textId="53EF606D" w:rsidR="00167BDF" w:rsidRDefault="00167BDF" w:rsidP="00167BDF">
      <w:pPr>
        <w:pStyle w:val="ad"/>
        <w:numPr>
          <w:ilvl w:val="1"/>
          <w:numId w:val="12"/>
        </w:numPr>
        <w:suppressAutoHyphens w:val="0"/>
        <w:ind w:left="360"/>
        <w:rPr>
          <w:lang w:eastAsia="ru-RU"/>
        </w:rPr>
      </w:pPr>
      <w:r>
        <w:rPr>
          <w:color w:val="000000"/>
          <w:sz w:val="22"/>
          <w:szCs w:val="22"/>
          <w:lang w:eastAsia="ru-RU"/>
        </w:rPr>
        <w:t xml:space="preserve">       </w:t>
      </w:r>
      <w:r w:rsidRPr="00167BDF">
        <w:rPr>
          <w:color w:val="000000"/>
          <w:sz w:val="22"/>
          <w:szCs w:val="22"/>
          <w:lang w:eastAsia="ru-RU"/>
        </w:rPr>
        <w:t>Паспорт</w:t>
      </w:r>
      <w:r w:rsidR="002F5F5F" w:rsidRPr="00167BDF">
        <w:rPr>
          <w:color w:val="000000"/>
          <w:sz w:val="22"/>
          <w:szCs w:val="22"/>
          <w:lang w:eastAsia="ru-RU"/>
        </w:rPr>
        <w:t xml:space="preserve"> контрольного (надзорного) мероприятия в ЕРКНМ подлежит подписанию должностным лицом, указанным в пункте 2.2. настоящей Инструкции.</w:t>
      </w:r>
    </w:p>
    <w:p w14:paraId="01176A80" w14:textId="5BB360A5" w:rsidR="002F5F5F" w:rsidRPr="002F5F5F" w:rsidRDefault="00167BDF" w:rsidP="00167BDF">
      <w:pPr>
        <w:pStyle w:val="ad"/>
        <w:numPr>
          <w:ilvl w:val="1"/>
          <w:numId w:val="12"/>
        </w:numPr>
        <w:suppressAutoHyphens w:val="0"/>
        <w:ind w:left="360"/>
        <w:rPr>
          <w:lang w:eastAsia="ru-RU"/>
        </w:rPr>
      </w:pPr>
      <w:r>
        <w:rPr>
          <w:color w:val="000000"/>
          <w:sz w:val="22"/>
          <w:szCs w:val="22"/>
          <w:lang w:eastAsia="ru-RU"/>
        </w:rPr>
        <w:t xml:space="preserve">       </w:t>
      </w:r>
      <w:r w:rsidR="002F5F5F" w:rsidRPr="00167BDF">
        <w:rPr>
          <w:color w:val="000000"/>
          <w:sz w:val="22"/>
          <w:szCs w:val="22"/>
          <w:lang w:eastAsia="ru-RU"/>
        </w:rPr>
        <w:t>При рассмотрении вопроса о согласовании внепланового контрольного мероприятия следует иметь в виду, что при осуществлении муниципального контроля проведение профилактических мероприятий, направленных на снижение риска причинения вреда (ущерба), в соответствии с частью 1 статьи 8 Федерального закона № 248-ФЗ является приоритетным по отношению к проведению контрольных (надзорных) мероприятий.</w:t>
      </w:r>
    </w:p>
    <w:p w14:paraId="2F5559CB" w14:textId="456B88B3" w:rsidR="00167BDF" w:rsidRDefault="002F5F5F" w:rsidP="00ED0691">
      <w:pPr>
        <w:numPr>
          <w:ilvl w:val="1"/>
          <w:numId w:val="12"/>
        </w:numPr>
        <w:suppressAutoHyphens w:val="0"/>
        <w:ind w:left="360"/>
        <w:rPr>
          <w:color w:val="000000"/>
          <w:sz w:val="22"/>
          <w:szCs w:val="22"/>
          <w:lang w:eastAsia="ru-RU"/>
        </w:rPr>
      </w:pPr>
      <w:r w:rsidRPr="002F5F5F">
        <w:rPr>
          <w:color w:val="000000"/>
          <w:sz w:val="22"/>
          <w:szCs w:val="22"/>
          <w:lang w:eastAsia="ru-RU"/>
        </w:rPr>
        <w:t xml:space="preserve"> </w:t>
      </w:r>
      <w:r w:rsidR="00167BDF">
        <w:rPr>
          <w:color w:val="000000"/>
          <w:sz w:val="22"/>
          <w:szCs w:val="22"/>
          <w:lang w:eastAsia="ru-RU"/>
        </w:rPr>
        <w:t xml:space="preserve">     </w:t>
      </w:r>
      <w:r w:rsidRPr="002F5F5F">
        <w:rPr>
          <w:color w:val="000000"/>
          <w:sz w:val="22"/>
          <w:szCs w:val="22"/>
          <w:lang w:eastAsia="ru-RU"/>
        </w:rPr>
        <w:t>Внеплановый инспекционный визит, рейдовый осмотр, внеплановая выездная проверка могут проводиться только по согласованию с органами прокуратуры, за исключением случаев их проведения в соответствии с пунктами 3 - 6 части 1 статьи 57 и частью 12 статьи 66 Федерального закона № 248-ФЗ.</w:t>
      </w:r>
    </w:p>
    <w:p w14:paraId="5A0387DA" w14:textId="13D737F5" w:rsidR="00167BDF" w:rsidRDefault="00167BDF" w:rsidP="00167BDF">
      <w:pPr>
        <w:numPr>
          <w:ilvl w:val="1"/>
          <w:numId w:val="12"/>
        </w:numPr>
        <w:suppressAutoHyphens w:val="0"/>
        <w:ind w:left="360"/>
        <w:rPr>
          <w:color w:val="000000"/>
          <w:sz w:val="22"/>
          <w:szCs w:val="22"/>
          <w:lang w:eastAsia="ru-RU"/>
        </w:rPr>
      </w:pPr>
      <w:r>
        <w:rPr>
          <w:color w:val="000000"/>
          <w:sz w:val="22"/>
          <w:szCs w:val="22"/>
          <w:lang w:eastAsia="ru-RU"/>
        </w:rPr>
        <w:t xml:space="preserve">     </w:t>
      </w:r>
      <w:r w:rsidR="002F5F5F" w:rsidRPr="00167BDF">
        <w:rPr>
          <w:color w:val="000000"/>
          <w:sz w:val="22"/>
          <w:szCs w:val="22"/>
          <w:lang w:eastAsia="ru-RU"/>
        </w:rPr>
        <w:t>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 а также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w:t>
      </w:r>
      <w:r w:rsidR="002F5F5F" w:rsidRPr="00167BDF">
        <w:rPr>
          <w:sz w:val="22"/>
          <w:szCs w:val="22"/>
        </w:rPr>
        <w:t xml:space="preserve"> </w:t>
      </w:r>
      <w:r w:rsidR="002F5F5F" w:rsidRPr="00167BDF">
        <w:rPr>
          <w:color w:val="000000"/>
          <w:sz w:val="22"/>
          <w:szCs w:val="22"/>
          <w:lang w:eastAsia="ru-RU"/>
        </w:rPr>
        <w:t>предусмотренных в рамках иного вида контрольных мероприятий.</w:t>
      </w:r>
    </w:p>
    <w:p w14:paraId="33A0AE4B" w14:textId="1160842C" w:rsidR="00167BDF" w:rsidRDefault="002F5F5F" w:rsidP="00ED0691">
      <w:pPr>
        <w:numPr>
          <w:ilvl w:val="1"/>
          <w:numId w:val="12"/>
        </w:numPr>
        <w:suppressAutoHyphens w:val="0"/>
        <w:ind w:left="360"/>
        <w:rPr>
          <w:color w:val="000000"/>
          <w:sz w:val="22"/>
          <w:szCs w:val="22"/>
          <w:lang w:eastAsia="ru-RU"/>
        </w:rPr>
      </w:pPr>
      <w:r w:rsidRPr="002F5F5F">
        <w:rPr>
          <w:color w:val="000000"/>
          <w:sz w:val="22"/>
          <w:szCs w:val="22"/>
          <w:lang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прокуратуру </w:t>
      </w:r>
      <w:r w:rsidR="00167BDF">
        <w:rPr>
          <w:color w:val="000000"/>
          <w:sz w:val="22"/>
          <w:szCs w:val="22"/>
          <w:lang w:eastAsia="ru-RU"/>
        </w:rPr>
        <w:t>Купинского района Новосибирской</w:t>
      </w:r>
      <w:r w:rsidRPr="002F5F5F">
        <w:rPr>
          <w:color w:val="000000"/>
          <w:sz w:val="22"/>
          <w:szCs w:val="22"/>
          <w:lang w:eastAsia="ru-RU"/>
        </w:rPr>
        <w:t xml:space="preserve"> области по месту нахождения объекта контроля посредством направления через ЕРКНМ в тот же срок документов, предусмотренных частью 5 статьи 66 Федерального закона № 248-ФЗ.</w:t>
      </w:r>
    </w:p>
    <w:p w14:paraId="37C9A008" w14:textId="514566F1" w:rsidR="002F5F5F" w:rsidRDefault="002F5F5F" w:rsidP="000C52CE">
      <w:pPr>
        <w:numPr>
          <w:ilvl w:val="1"/>
          <w:numId w:val="12"/>
        </w:numPr>
        <w:suppressAutoHyphens w:val="0"/>
        <w:ind w:left="360"/>
        <w:rPr>
          <w:color w:val="000000"/>
          <w:sz w:val="22"/>
          <w:szCs w:val="22"/>
          <w:lang w:eastAsia="ru-RU"/>
        </w:rPr>
      </w:pPr>
      <w:r w:rsidRPr="002F5F5F">
        <w:rPr>
          <w:color w:val="000000"/>
          <w:sz w:val="22"/>
          <w:szCs w:val="22"/>
          <w:lang w:eastAsia="ru-RU"/>
        </w:rPr>
        <w:t xml:space="preserve">Акт контрольного (надзорного) мероприятия, проведение которого было согласовано прокуратурой </w:t>
      </w:r>
      <w:r w:rsidR="00A03DCF">
        <w:rPr>
          <w:color w:val="000000"/>
          <w:sz w:val="22"/>
          <w:szCs w:val="22"/>
          <w:lang w:eastAsia="ru-RU"/>
        </w:rPr>
        <w:t>Купинского района Новосибирской</w:t>
      </w:r>
      <w:r w:rsidRPr="002F5F5F">
        <w:rPr>
          <w:color w:val="000000"/>
          <w:sz w:val="22"/>
          <w:szCs w:val="22"/>
          <w:lang w:eastAsia="ru-RU"/>
        </w:rPr>
        <w:t xml:space="preserve"> области, направляется в прокуратуру </w:t>
      </w:r>
      <w:r w:rsidR="00167BDF">
        <w:rPr>
          <w:color w:val="000000"/>
          <w:sz w:val="22"/>
          <w:szCs w:val="22"/>
          <w:lang w:eastAsia="ru-RU"/>
        </w:rPr>
        <w:t>Купинского района Новосибирской</w:t>
      </w:r>
      <w:r w:rsidRPr="002F5F5F">
        <w:rPr>
          <w:color w:val="000000"/>
          <w:sz w:val="22"/>
          <w:szCs w:val="22"/>
          <w:lang w:eastAsia="ru-RU"/>
        </w:rPr>
        <w:t xml:space="preserve"> области с использованием ЕРКНМ непосредственно после его оформления по форме, утвержденной приказом № 151.</w:t>
      </w:r>
    </w:p>
    <w:p w14:paraId="5E851A15" w14:textId="77777777" w:rsidR="000C52CE" w:rsidRPr="000C52CE" w:rsidRDefault="000C52CE" w:rsidP="000C52CE">
      <w:pPr>
        <w:suppressAutoHyphens w:val="0"/>
        <w:ind w:left="360"/>
        <w:rPr>
          <w:color w:val="000000"/>
          <w:sz w:val="22"/>
          <w:szCs w:val="22"/>
          <w:lang w:eastAsia="ru-RU"/>
        </w:rPr>
      </w:pPr>
    </w:p>
    <w:p w14:paraId="6A6D7EB6" w14:textId="77777777" w:rsidR="00BE4DF1" w:rsidRDefault="002F5F5F" w:rsidP="00BE4DF1">
      <w:pPr>
        <w:suppressAutoHyphens w:val="0"/>
        <w:jc w:val="right"/>
        <w:rPr>
          <w:b/>
          <w:bCs/>
          <w:color w:val="000000"/>
          <w:sz w:val="19"/>
          <w:szCs w:val="19"/>
          <w:lang w:eastAsia="ru-RU"/>
        </w:rPr>
      </w:pPr>
      <w:r w:rsidRPr="002F5F5F">
        <w:rPr>
          <w:b/>
          <w:bCs/>
          <w:color w:val="000000"/>
          <w:sz w:val="19"/>
          <w:szCs w:val="19"/>
          <w:lang w:eastAsia="ru-RU"/>
        </w:rPr>
        <w:lastRenderedPageBreak/>
        <w:t xml:space="preserve">Приложение №1 </w:t>
      </w:r>
    </w:p>
    <w:p w14:paraId="59DD65D1" w14:textId="77777777" w:rsidR="00BE4DF1" w:rsidRDefault="002F5F5F" w:rsidP="00BE4DF1">
      <w:pPr>
        <w:suppressAutoHyphens w:val="0"/>
        <w:jc w:val="right"/>
        <w:rPr>
          <w:b/>
          <w:bCs/>
          <w:color w:val="000000"/>
          <w:sz w:val="19"/>
          <w:szCs w:val="19"/>
          <w:lang w:eastAsia="ru-RU"/>
        </w:rPr>
      </w:pPr>
      <w:r w:rsidRPr="002F5F5F">
        <w:rPr>
          <w:b/>
          <w:bCs/>
          <w:color w:val="000000"/>
          <w:sz w:val="19"/>
          <w:szCs w:val="19"/>
          <w:lang w:eastAsia="ru-RU"/>
        </w:rPr>
        <w:t xml:space="preserve">к инструкции по подготовке и оформлению документов </w:t>
      </w:r>
    </w:p>
    <w:p w14:paraId="0879FD07" w14:textId="77777777" w:rsidR="00BE4DF1" w:rsidRDefault="002F5F5F" w:rsidP="00BE4DF1">
      <w:pPr>
        <w:suppressAutoHyphens w:val="0"/>
        <w:jc w:val="right"/>
        <w:rPr>
          <w:b/>
          <w:bCs/>
          <w:color w:val="000000"/>
          <w:sz w:val="19"/>
          <w:szCs w:val="19"/>
          <w:lang w:eastAsia="ru-RU"/>
        </w:rPr>
      </w:pPr>
      <w:r w:rsidRPr="002F5F5F">
        <w:rPr>
          <w:b/>
          <w:bCs/>
          <w:color w:val="000000"/>
          <w:sz w:val="19"/>
          <w:szCs w:val="19"/>
          <w:lang w:eastAsia="ru-RU"/>
        </w:rPr>
        <w:t xml:space="preserve">и материалов, направляемых в прокуратуру </w:t>
      </w:r>
    </w:p>
    <w:p w14:paraId="76A69942" w14:textId="77777777" w:rsidR="00BE4DF1" w:rsidRDefault="00BE4DF1" w:rsidP="00BE4DF1">
      <w:pPr>
        <w:suppressAutoHyphens w:val="0"/>
        <w:jc w:val="right"/>
        <w:rPr>
          <w:b/>
          <w:bCs/>
          <w:color w:val="000000"/>
          <w:sz w:val="19"/>
          <w:szCs w:val="19"/>
          <w:lang w:eastAsia="ru-RU"/>
        </w:rPr>
      </w:pPr>
      <w:r>
        <w:rPr>
          <w:b/>
          <w:bCs/>
          <w:color w:val="000000"/>
          <w:sz w:val="19"/>
          <w:szCs w:val="19"/>
          <w:lang w:eastAsia="ru-RU"/>
        </w:rPr>
        <w:t>Купинского района Новосибирской</w:t>
      </w:r>
      <w:r w:rsidR="002F5F5F" w:rsidRPr="002F5F5F">
        <w:rPr>
          <w:b/>
          <w:bCs/>
          <w:color w:val="000000"/>
          <w:sz w:val="19"/>
          <w:szCs w:val="19"/>
          <w:lang w:eastAsia="ru-RU"/>
        </w:rPr>
        <w:t xml:space="preserve"> области </w:t>
      </w:r>
    </w:p>
    <w:p w14:paraId="25563E9A" w14:textId="77777777" w:rsidR="00BE4DF1" w:rsidRDefault="002F5F5F" w:rsidP="00BE4DF1">
      <w:pPr>
        <w:suppressAutoHyphens w:val="0"/>
        <w:jc w:val="right"/>
        <w:rPr>
          <w:b/>
          <w:bCs/>
          <w:color w:val="000000"/>
          <w:sz w:val="19"/>
          <w:szCs w:val="19"/>
          <w:lang w:eastAsia="ru-RU"/>
        </w:rPr>
      </w:pPr>
      <w:r w:rsidRPr="002F5F5F">
        <w:rPr>
          <w:b/>
          <w:bCs/>
          <w:color w:val="000000"/>
          <w:sz w:val="19"/>
          <w:szCs w:val="19"/>
          <w:lang w:eastAsia="ru-RU"/>
        </w:rPr>
        <w:t>в целях согласования проведения внеплановых</w:t>
      </w:r>
    </w:p>
    <w:p w14:paraId="058A7541" w14:textId="77777777" w:rsidR="00BE4DF1" w:rsidRDefault="002F5F5F" w:rsidP="00BE4DF1">
      <w:pPr>
        <w:suppressAutoHyphens w:val="0"/>
        <w:jc w:val="right"/>
        <w:rPr>
          <w:b/>
          <w:bCs/>
          <w:color w:val="000000"/>
          <w:sz w:val="19"/>
          <w:szCs w:val="19"/>
          <w:lang w:eastAsia="ru-RU"/>
        </w:rPr>
      </w:pPr>
      <w:r w:rsidRPr="002F5F5F">
        <w:rPr>
          <w:b/>
          <w:bCs/>
          <w:color w:val="000000"/>
          <w:sz w:val="19"/>
          <w:szCs w:val="19"/>
          <w:lang w:eastAsia="ru-RU"/>
        </w:rPr>
        <w:t xml:space="preserve"> контрольных мероприятий администрацией</w:t>
      </w:r>
    </w:p>
    <w:p w14:paraId="653B480A" w14:textId="77777777" w:rsidR="00BE4DF1" w:rsidRDefault="002F5F5F" w:rsidP="00BE4DF1">
      <w:pPr>
        <w:suppressAutoHyphens w:val="0"/>
        <w:jc w:val="right"/>
        <w:rPr>
          <w:b/>
          <w:bCs/>
          <w:color w:val="000000"/>
          <w:sz w:val="19"/>
          <w:szCs w:val="19"/>
          <w:lang w:eastAsia="ru-RU"/>
        </w:rPr>
      </w:pPr>
      <w:r w:rsidRPr="002F5F5F">
        <w:rPr>
          <w:b/>
          <w:bCs/>
          <w:color w:val="000000"/>
          <w:sz w:val="19"/>
          <w:szCs w:val="19"/>
          <w:lang w:eastAsia="ru-RU"/>
        </w:rPr>
        <w:t xml:space="preserve"> </w:t>
      </w:r>
      <w:r w:rsidR="00BE4DF1">
        <w:rPr>
          <w:b/>
          <w:bCs/>
          <w:color w:val="000000"/>
          <w:sz w:val="19"/>
          <w:szCs w:val="19"/>
          <w:lang w:eastAsia="ru-RU"/>
        </w:rPr>
        <w:t>Медяковского</w:t>
      </w:r>
      <w:r w:rsidRPr="002F5F5F">
        <w:rPr>
          <w:b/>
          <w:bCs/>
          <w:color w:val="000000"/>
          <w:sz w:val="19"/>
          <w:szCs w:val="19"/>
          <w:lang w:eastAsia="ru-RU"/>
        </w:rPr>
        <w:t xml:space="preserve"> сельского поселения </w:t>
      </w:r>
      <w:r w:rsidR="00BE4DF1">
        <w:rPr>
          <w:b/>
          <w:bCs/>
          <w:color w:val="000000"/>
          <w:sz w:val="19"/>
          <w:szCs w:val="19"/>
          <w:lang w:eastAsia="ru-RU"/>
        </w:rPr>
        <w:t>Купинского</w:t>
      </w:r>
    </w:p>
    <w:p w14:paraId="40D55300" w14:textId="15E38816" w:rsidR="002F5F5F" w:rsidRDefault="002F5F5F" w:rsidP="00BE4DF1">
      <w:pPr>
        <w:suppressAutoHyphens w:val="0"/>
        <w:jc w:val="right"/>
        <w:rPr>
          <w:b/>
          <w:bCs/>
          <w:color w:val="000000"/>
          <w:sz w:val="19"/>
          <w:szCs w:val="19"/>
          <w:lang w:eastAsia="ru-RU"/>
        </w:rPr>
      </w:pPr>
      <w:r w:rsidRPr="002F5F5F">
        <w:rPr>
          <w:b/>
          <w:bCs/>
          <w:color w:val="000000"/>
          <w:sz w:val="19"/>
          <w:szCs w:val="19"/>
          <w:lang w:eastAsia="ru-RU"/>
        </w:rPr>
        <w:t xml:space="preserve"> муниципального района </w:t>
      </w:r>
      <w:r w:rsidR="00BE4DF1">
        <w:rPr>
          <w:b/>
          <w:bCs/>
          <w:color w:val="000000"/>
          <w:sz w:val="19"/>
          <w:szCs w:val="19"/>
          <w:lang w:eastAsia="ru-RU"/>
        </w:rPr>
        <w:t>Новосибирской</w:t>
      </w:r>
      <w:r w:rsidRPr="002F5F5F">
        <w:rPr>
          <w:b/>
          <w:bCs/>
          <w:color w:val="000000"/>
          <w:sz w:val="19"/>
          <w:szCs w:val="19"/>
          <w:lang w:eastAsia="ru-RU"/>
        </w:rPr>
        <w:t xml:space="preserve"> области</w:t>
      </w:r>
    </w:p>
    <w:p w14:paraId="54E85EC6" w14:textId="77777777" w:rsidR="00BE4DF1" w:rsidRPr="002F5F5F" w:rsidRDefault="00BE4DF1" w:rsidP="00BE4DF1">
      <w:pPr>
        <w:suppressAutoHyphens w:val="0"/>
        <w:jc w:val="right"/>
        <w:rPr>
          <w:lang w:eastAsia="ru-RU"/>
        </w:rPr>
      </w:pPr>
    </w:p>
    <w:p w14:paraId="52DDEDCE" w14:textId="2C38B0CE" w:rsidR="002F5F5F" w:rsidRPr="002F5F5F" w:rsidRDefault="002F5F5F" w:rsidP="00BE4DF1">
      <w:pPr>
        <w:suppressAutoHyphens w:val="0"/>
        <w:jc w:val="right"/>
        <w:rPr>
          <w:lang w:eastAsia="ru-RU"/>
        </w:rPr>
      </w:pPr>
      <w:r w:rsidRPr="002F5F5F">
        <w:rPr>
          <w:color w:val="000000"/>
          <w:sz w:val="22"/>
          <w:szCs w:val="22"/>
          <w:lang w:eastAsia="ru-RU"/>
        </w:rPr>
        <w:t>В</w:t>
      </w:r>
      <w:r w:rsidR="00BE4DF1">
        <w:rPr>
          <w:color w:val="000000"/>
          <w:sz w:val="22"/>
          <w:szCs w:val="22"/>
          <w:lang w:eastAsia="ru-RU"/>
        </w:rPr>
        <w:t xml:space="preserve"> _____________________________</w:t>
      </w:r>
    </w:p>
    <w:p w14:paraId="26F8EAA1" w14:textId="77777777" w:rsidR="002F5F5F" w:rsidRPr="002F5F5F" w:rsidRDefault="002F5F5F" w:rsidP="00BE4DF1">
      <w:pPr>
        <w:suppressAutoHyphens w:val="0"/>
        <w:jc w:val="right"/>
        <w:rPr>
          <w:sz w:val="20"/>
          <w:szCs w:val="20"/>
          <w:lang w:eastAsia="ru-RU"/>
        </w:rPr>
      </w:pPr>
      <w:r w:rsidRPr="002F5F5F">
        <w:rPr>
          <w:color w:val="000000"/>
          <w:sz w:val="20"/>
          <w:szCs w:val="20"/>
          <w:lang w:eastAsia="ru-RU"/>
        </w:rPr>
        <w:t>(наименование органа прокуратуры)</w:t>
      </w:r>
    </w:p>
    <w:p w14:paraId="364DE074" w14:textId="38D0A1F3" w:rsidR="002F5F5F" w:rsidRDefault="00BE4DF1" w:rsidP="00BE4DF1">
      <w:pPr>
        <w:suppressAutoHyphens w:val="0"/>
        <w:jc w:val="right"/>
        <w:rPr>
          <w:color w:val="000000"/>
          <w:sz w:val="22"/>
          <w:szCs w:val="22"/>
          <w:lang w:eastAsia="ru-RU"/>
        </w:rPr>
      </w:pPr>
      <w:r>
        <w:rPr>
          <w:color w:val="000000"/>
          <w:sz w:val="22"/>
          <w:szCs w:val="22"/>
          <w:lang w:eastAsia="ru-RU"/>
        </w:rPr>
        <w:t>о</w:t>
      </w:r>
      <w:r w:rsidR="002F5F5F" w:rsidRPr="002F5F5F">
        <w:rPr>
          <w:color w:val="000000"/>
          <w:sz w:val="22"/>
          <w:szCs w:val="22"/>
          <w:lang w:eastAsia="ru-RU"/>
        </w:rPr>
        <w:t>т</w:t>
      </w:r>
      <w:r>
        <w:rPr>
          <w:color w:val="000000"/>
          <w:sz w:val="22"/>
          <w:szCs w:val="22"/>
          <w:lang w:eastAsia="ru-RU"/>
        </w:rPr>
        <w:t>______________________________</w:t>
      </w:r>
    </w:p>
    <w:p w14:paraId="7E20EFCA" w14:textId="3CEFE780" w:rsidR="00BE4DF1" w:rsidRDefault="00BE4DF1" w:rsidP="00BE4DF1">
      <w:pPr>
        <w:suppressAutoHyphens w:val="0"/>
        <w:jc w:val="right"/>
        <w:rPr>
          <w:color w:val="000000"/>
          <w:sz w:val="22"/>
          <w:szCs w:val="22"/>
          <w:lang w:eastAsia="ru-RU"/>
        </w:rPr>
      </w:pPr>
      <w:r>
        <w:rPr>
          <w:color w:val="000000"/>
          <w:sz w:val="22"/>
          <w:szCs w:val="22"/>
          <w:lang w:eastAsia="ru-RU"/>
        </w:rPr>
        <w:t>______________________________</w:t>
      </w:r>
    </w:p>
    <w:p w14:paraId="5A90FB48" w14:textId="70B7E42B" w:rsidR="00BE4DF1" w:rsidRPr="002F5F5F" w:rsidRDefault="00BE4DF1" w:rsidP="00BE4DF1">
      <w:pPr>
        <w:suppressAutoHyphens w:val="0"/>
        <w:jc w:val="right"/>
        <w:rPr>
          <w:lang w:eastAsia="ru-RU"/>
        </w:rPr>
      </w:pPr>
      <w:r>
        <w:rPr>
          <w:lang w:eastAsia="ru-RU"/>
        </w:rPr>
        <w:t>____________________________</w:t>
      </w:r>
    </w:p>
    <w:p w14:paraId="00D7B36D" w14:textId="77777777" w:rsidR="00BE4DF1" w:rsidRDefault="002F5F5F" w:rsidP="00BE4DF1">
      <w:pPr>
        <w:suppressAutoHyphens w:val="0"/>
        <w:jc w:val="right"/>
        <w:rPr>
          <w:color w:val="000000"/>
          <w:sz w:val="20"/>
          <w:szCs w:val="20"/>
          <w:lang w:eastAsia="ru-RU"/>
        </w:rPr>
      </w:pPr>
      <w:r w:rsidRPr="002F5F5F">
        <w:rPr>
          <w:color w:val="000000"/>
          <w:sz w:val="20"/>
          <w:szCs w:val="20"/>
          <w:lang w:eastAsia="ru-RU"/>
        </w:rPr>
        <w:t xml:space="preserve">(наименование контрольного (надзорного) </w:t>
      </w:r>
    </w:p>
    <w:p w14:paraId="64A8A44B" w14:textId="3871CD24" w:rsidR="002F5F5F" w:rsidRPr="002F5F5F" w:rsidRDefault="002F5F5F" w:rsidP="00BE4DF1">
      <w:pPr>
        <w:suppressAutoHyphens w:val="0"/>
        <w:jc w:val="right"/>
        <w:rPr>
          <w:sz w:val="20"/>
          <w:szCs w:val="20"/>
          <w:lang w:eastAsia="ru-RU"/>
        </w:rPr>
      </w:pPr>
      <w:r w:rsidRPr="002F5F5F">
        <w:rPr>
          <w:color w:val="000000"/>
          <w:sz w:val="20"/>
          <w:szCs w:val="20"/>
          <w:lang w:eastAsia="ru-RU"/>
        </w:rPr>
        <w:t>органа с указанием юридического адреса)</w:t>
      </w:r>
    </w:p>
    <w:p w14:paraId="48542169" w14:textId="77777777" w:rsidR="000C52CE" w:rsidRDefault="000C52CE" w:rsidP="00BE4DF1">
      <w:pPr>
        <w:suppressAutoHyphens w:val="0"/>
        <w:jc w:val="center"/>
        <w:rPr>
          <w:b/>
          <w:bCs/>
          <w:color w:val="000000"/>
          <w:sz w:val="22"/>
          <w:szCs w:val="22"/>
          <w:lang w:eastAsia="ru-RU"/>
        </w:rPr>
      </w:pPr>
    </w:p>
    <w:p w14:paraId="34B3CF80" w14:textId="50D64CFB" w:rsidR="002F5F5F" w:rsidRPr="002F5F5F" w:rsidRDefault="002F5F5F" w:rsidP="00BE4DF1">
      <w:pPr>
        <w:suppressAutoHyphens w:val="0"/>
        <w:jc w:val="center"/>
        <w:rPr>
          <w:lang w:eastAsia="ru-RU"/>
        </w:rPr>
      </w:pPr>
      <w:r w:rsidRPr="002F5F5F">
        <w:rPr>
          <w:b/>
          <w:bCs/>
          <w:color w:val="000000"/>
          <w:sz w:val="22"/>
          <w:szCs w:val="22"/>
          <w:lang w:eastAsia="ru-RU"/>
        </w:rPr>
        <w:t>ЗАЯВЛЕНИЕ</w:t>
      </w:r>
    </w:p>
    <w:p w14:paraId="712C3DCF" w14:textId="5E928605" w:rsidR="002F5F5F" w:rsidRDefault="002F5F5F" w:rsidP="00BE4DF1">
      <w:pPr>
        <w:suppressAutoHyphens w:val="0"/>
        <w:jc w:val="center"/>
        <w:rPr>
          <w:b/>
          <w:bCs/>
          <w:color w:val="000000"/>
          <w:sz w:val="22"/>
          <w:szCs w:val="22"/>
          <w:lang w:eastAsia="ru-RU"/>
        </w:rPr>
      </w:pPr>
      <w:r w:rsidRPr="002F5F5F">
        <w:rPr>
          <w:b/>
          <w:bCs/>
          <w:color w:val="000000"/>
          <w:sz w:val="22"/>
          <w:szCs w:val="22"/>
          <w:lang w:eastAsia="ru-RU"/>
        </w:rPr>
        <w:t>о согласовании с прокурором проведения внепланового контрольного (надзорного) мероприятия</w:t>
      </w:r>
    </w:p>
    <w:p w14:paraId="362C5598" w14:textId="77777777" w:rsidR="000C52CE" w:rsidRPr="002F5F5F" w:rsidRDefault="000C52CE" w:rsidP="00BE4DF1">
      <w:pPr>
        <w:suppressAutoHyphens w:val="0"/>
        <w:jc w:val="center"/>
        <w:rPr>
          <w:lang w:eastAsia="ru-RU"/>
        </w:rPr>
      </w:pPr>
    </w:p>
    <w:p w14:paraId="095B05A7" w14:textId="020A771B" w:rsidR="002F5F5F" w:rsidRPr="00BE4DF1" w:rsidRDefault="002F5F5F" w:rsidP="00BE4DF1">
      <w:pPr>
        <w:pStyle w:val="ad"/>
        <w:numPr>
          <w:ilvl w:val="0"/>
          <w:numId w:val="13"/>
        </w:numPr>
        <w:suppressAutoHyphens w:val="0"/>
        <w:ind w:left="360"/>
        <w:rPr>
          <w:color w:val="000000"/>
          <w:sz w:val="22"/>
          <w:szCs w:val="22"/>
          <w:lang w:eastAsia="ru-RU"/>
        </w:rPr>
      </w:pPr>
      <w:r w:rsidRPr="00BE4DF1">
        <w:rPr>
          <w:color w:val="000000"/>
          <w:sz w:val="22"/>
          <w:szCs w:val="22"/>
          <w:lang w:eastAsia="ru-RU"/>
        </w:rPr>
        <w:t>В соответствии со статьей 66 Федерального закона от 31.07.2020 г. № 248-ФЗ "О государственном контроле (надзоре) и муниципальном контроле в Российской Федерации" прошу согласовать проведение</w:t>
      </w:r>
      <w:r w:rsidR="00BE4DF1">
        <w:rPr>
          <w:color w:val="000000"/>
          <w:sz w:val="22"/>
          <w:szCs w:val="22"/>
          <w:lang w:eastAsia="ru-RU"/>
        </w:rPr>
        <w:t xml:space="preserve"> ________________________________________________________________________</w:t>
      </w:r>
      <w:r w:rsidRPr="00BE4DF1">
        <w:rPr>
          <w:color w:val="000000"/>
          <w:sz w:val="22"/>
          <w:szCs w:val="22"/>
          <w:lang w:eastAsia="ru-RU"/>
        </w:rPr>
        <w:tab/>
      </w:r>
      <w:r w:rsidR="00BE4DF1">
        <w:rPr>
          <w:color w:val="000000"/>
          <w:sz w:val="22"/>
          <w:szCs w:val="22"/>
          <w:lang w:eastAsia="ru-RU"/>
        </w:rPr>
        <w:t xml:space="preserve">                       </w:t>
      </w:r>
      <w:r w:rsidRPr="00BE4DF1">
        <w:rPr>
          <w:color w:val="000000"/>
          <w:sz w:val="18"/>
          <w:szCs w:val="18"/>
          <w:lang w:eastAsia="ru-RU"/>
        </w:rPr>
        <w:t>(указать вид и форму внепланового контрольного (надзорного) мероприятия)</w:t>
      </w:r>
    </w:p>
    <w:p w14:paraId="03F492DE" w14:textId="45563024" w:rsidR="002F5F5F" w:rsidRDefault="002F5F5F" w:rsidP="002F5F5F">
      <w:pPr>
        <w:suppressAutoHyphens w:val="0"/>
        <w:rPr>
          <w:color w:val="000000"/>
          <w:sz w:val="22"/>
          <w:szCs w:val="22"/>
          <w:lang w:eastAsia="ru-RU"/>
        </w:rPr>
      </w:pPr>
      <w:r w:rsidRPr="002F5F5F">
        <w:rPr>
          <w:color w:val="000000"/>
          <w:sz w:val="22"/>
          <w:szCs w:val="22"/>
          <w:lang w:eastAsia="ru-RU"/>
        </w:rPr>
        <w:t>в отношении</w:t>
      </w:r>
      <w:r w:rsidR="00BE4DF1">
        <w:rPr>
          <w:color w:val="000000"/>
          <w:sz w:val="22"/>
          <w:szCs w:val="22"/>
          <w:lang w:eastAsia="ru-RU"/>
        </w:rPr>
        <w:t xml:space="preserve"> ____________________________________________________________________________</w:t>
      </w:r>
    </w:p>
    <w:p w14:paraId="1681BC1B" w14:textId="747A90CD" w:rsidR="00BE4DF1" w:rsidRPr="002F5F5F" w:rsidRDefault="00BE4DF1" w:rsidP="002F5F5F">
      <w:pPr>
        <w:suppressAutoHyphens w:val="0"/>
        <w:rPr>
          <w:lang w:eastAsia="ru-RU"/>
        </w:rPr>
      </w:pPr>
      <w:r>
        <w:rPr>
          <w:color w:val="000000"/>
          <w:sz w:val="22"/>
          <w:szCs w:val="22"/>
          <w:lang w:eastAsia="ru-RU"/>
        </w:rPr>
        <w:t>_______________________________________________________________________________________</w:t>
      </w:r>
    </w:p>
    <w:p w14:paraId="58B2EECB" w14:textId="77777777" w:rsidR="002F5F5F" w:rsidRPr="002F5F5F" w:rsidRDefault="002F5F5F" w:rsidP="002F5F5F">
      <w:pPr>
        <w:suppressAutoHyphens w:val="0"/>
        <w:rPr>
          <w:sz w:val="16"/>
          <w:szCs w:val="16"/>
          <w:lang w:eastAsia="ru-RU"/>
        </w:rPr>
      </w:pPr>
      <w:r w:rsidRPr="002F5F5F">
        <w:rPr>
          <w:color w:val="000000"/>
          <w:sz w:val="16"/>
          <w:szCs w:val="16"/>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налогоплательщика/фамилия, имя и (в случае, если имеется) отчество гражданина, не являющегося индивидуальным предпринимателем, место жительства и идентификационный номер налогоплательщика (при наличии сведений о них)</w:t>
      </w:r>
    </w:p>
    <w:p w14:paraId="637FB8A9" w14:textId="1E0708A2" w:rsidR="002F5F5F" w:rsidRDefault="002F5F5F" w:rsidP="002F5F5F">
      <w:pPr>
        <w:suppressAutoHyphens w:val="0"/>
        <w:rPr>
          <w:color w:val="000000"/>
          <w:sz w:val="22"/>
          <w:szCs w:val="22"/>
          <w:lang w:eastAsia="ru-RU"/>
        </w:rPr>
      </w:pPr>
      <w:r w:rsidRPr="002F5F5F">
        <w:rPr>
          <w:color w:val="000000"/>
          <w:sz w:val="22"/>
          <w:szCs w:val="22"/>
          <w:lang w:eastAsia="ru-RU"/>
        </w:rPr>
        <w:t>осуществляющего предпринимательскую деятельность по адресу:</w:t>
      </w:r>
      <w:r w:rsidR="00BE4DF1">
        <w:rPr>
          <w:color w:val="000000"/>
          <w:sz w:val="22"/>
          <w:szCs w:val="22"/>
          <w:lang w:eastAsia="ru-RU"/>
        </w:rPr>
        <w:t xml:space="preserve"> ______________________________</w:t>
      </w:r>
    </w:p>
    <w:p w14:paraId="0EE2E2DB" w14:textId="4EA16387" w:rsidR="00BE4DF1" w:rsidRPr="002F5F5F" w:rsidRDefault="00BE4DF1" w:rsidP="002F5F5F">
      <w:pPr>
        <w:suppressAutoHyphens w:val="0"/>
        <w:rPr>
          <w:lang w:eastAsia="ru-RU"/>
        </w:rPr>
      </w:pPr>
      <w:r>
        <w:rPr>
          <w:color w:val="000000"/>
          <w:sz w:val="22"/>
          <w:szCs w:val="22"/>
          <w:lang w:eastAsia="ru-RU"/>
        </w:rPr>
        <w:t>_______________________________________________________________________________________</w:t>
      </w:r>
    </w:p>
    <w:p w14:paraId="2DEC4339" w14:textId="62D9E552" w:rsidR="00BE4DF1" w:rsidRPr="00BE4DF1" w:rsidRDefault="002F5F5F" w:rsidP="00BE4DF1">
      <w:pPr>
        <w:pStyle w:val="ad"/>
        <w:numPr>
          <w:ilvl w:val="0"/>
          <w:numId w:val="13"/>
        </w:numPr>
        <w:ind w:left="360"/>
        <w:rPr>
          <w:lang w:eastAsia="ru-RU"/>
        </w:rPr>
      </w:pPr>
      <w:r w:rsidRPr="00BE4DF1">
        <w:rPr>
          <w:color w:val="000000"/>
          <w:sz w:val="22"/>
          <w:szCs w:val="22"/>
          <w:lang w:eastAsia="ru-RU"/>
        </w:rPr>
        <w:t>Основание проведения контрольного (надзорного) мероприятия:</w:t>
      </w:r>
      <w:r w:rsidRPr="00BE4DF1">
        <w:rPr>
          <w:sz w:val="22"/>
          <w:szCs w:val="22"/>
        </w:rPr>
        <w:t xml:space="preserve"> </w:t>
      </w:r>
      <w:r w:rsidR="00BE4DF1">
        <w:rPr>
          <w:sz w:val="22"/>
          <w:szCs w:val="22"/>
        </w:rPr>
        <w:t>_____________________</w:t>
      </w:r>
      <w:r w:rsidR="000C52CE">
        <w:rPr>
          <w:sz w:val="22"/>
          <w:szCs w:val="22"/>
        </w:rPr>
        <w:t>_______</w:t>
      </w:r>
    </w:p>
    <w:p w14:paraId="34BDA842" w14:textId="4D95C5B8" w:rsidR="002F5F5F" w:rsidRPr="000C52CE" w:rsidRDefault="000C52CE" w:rsidP="000C52CE">
      <w:pPr>
        <w:pStyle w:val="ad"/>
        <w:ind w:left="340"/>
        <w:jc w:val="center"/>
        <w:rPr>
          <w:sz w:val="18"/>
          <w:szCs w:val="18"/>
          <w:lang w:eastAsia="ru-RU"/>
        </w:rPr>
      </w:pPr>
      <w:r>
        <w:rPr>
          <w:sz w:val="22"/>
          <w:szCs w:val="22"/>
        </w:rPr>
        <w:t>____________________________________________________________________________________</w:t>
      </w:r>
      <w:r w:rsidR="002F5F5F" w:rsidRPr="000C52CE">
        <w:rPr>
          <w:color w:val="000000"/>
          <w:sz w:val="18"/>
          <w:szCs w:val="18"/>
          <w:lang w:eastAsia="ru-RU"/>
        </w:rPr>
        <w:t>(ссылка на положения Федерального</w:t>
      </w:r>
      <w:hyperlink r:id="rId8" w:history="1">
        <w:r w:rsidR="002F5F5F" w:rsidRPr="000C52CE">
          <w:rPr>
            <w:color w:val="000000"/>
            <w:sz w:val="18"/>
            <w:szCs w:val="18"/>
            <w:lang w:eastAsia="ru-RU"/>
          </w:rPr>
          <w:t xml:space="preserve"> закона</w:t>
        </w:r>
        <w:r w:rsidRPr="000C52CE">
          <w:rPr>
            <w:color w:val="000000"/>
            <w:sz w:val="18"/>
            <w:szCs w:val="18"/>
            <w:lang w:eastAsia="ru-RU"/>
          </w:rPr>
          <w:t xml:space="preserve"> </w:t>
        </w:r>
        <w:r w:rsidR="002F5F5F" w:rsidRPr="000C52CE">
          <w:rPr>
            <w:color w:val="000000"/>
            <w:sz w:val="18"/>
            <w:szCs w:val="18"/>
            <w:lang w:eastAsia="ru-RU"/>
          </w:rPr>
          <w:t>N</w:t>
        </w:r>
      </w:hyperlink>
      <w:r w:rsidR="002F5F5F" w:rsidRPr="000C52CE">
        <w:rPr>
          <w:color w:val="000000"/>
          <w:sz w:val="18"/>
          <w:szCs w:val="18"/>
          <w:lang w:eastAsia="ru-RU"/>
        </w:rPr>
        <w:t xml:space="preserve"> 248-ФЗ, федеральных законов о виде контроля)</w:t>
      </w:r>
    </w:p>
    <w:p w14:paraId="6AECB734" w14:textId="13A706C1" w:rsidR="002F5F5F" w:rsidRPr="002F5F5F" w:rsidRDefault="002F5F5F" w:rsidP="000C52CE">
      <w:pPr>
        <w:numPr>
          <w:ilvl w:val="0"/>
          <w:numId w:val="13"/>
        </w:numPr>
        <w:suppressAutoHyphens w:val="0"/>
        <w:ind w:left="360"/>
        <w:rPr>
          <w:color w:val="000000"/>
          <w:sz w:val="22"/>
          <w:szCs w:val="22"/>
          <w:lang w:eastAsia="ru-RU"/>
        </w:rPr>
      </w:pPr>
      <w:r w:rsidRPr="002F5F5F">
        <w:rPr>
          <w:color w:val="000000"/>
          <w:sz w:val="22"/>
          <w:szCs w:val="22"/>
          <w:lang w:eastAsia="ru-RU"/>
        </w:rPr>
        <w:t xml:space="preserve"> Дата и время начала проведения контрольного (надзорного) мероприятия:</w:t>
      </w:r>
      <w:r w:rsidR="000C52CE">
        <w:rPr>
          <w:color w:val="000000"/>
          <w:sz w:val="22"/>
          <w:szCs w:val="22"/>
          <w:lang w:eastAsia="ru-RU"/>
        </w:rPr>
        <w:t xml:space="preserve"> ___________________________________________________</w:t>
      </w:r>
      <w:r w:rsidRPr="002F5F5F">
        <w:rPr>
          <w:color w:val="000000"/>
          <w:sz w:val="22"/>
          <w:szCs w:val="22"/>
          <w:lang w:eastAsia="ru-RU"/>
        </w:rPr>
        <w:t xml:space="preserve"> </w:t>
      </w:r>
      <w:r w:rsidRPr="002F5F5F">
        <w:rPr>
          <w:color w:val="000000"/>
          <w:sz w:val="22"/>
          <w:szCs w:val="22"/>
          <w:lang w:eastAsia="ru-RU"/>
        </w:rPr>
        <w:tab/>
        <w:t>20</w:t>
      </w:r>
      <w:r w:rsidR="000C52CE">
        <w:rPr>
          <w:color w:val="000000"/>
          <w:sz w:val="22"/>
          <w:szCs w:val="22"/>
          <w:lang w:eastAsia="ru-RU"/>
        </w:rPr>
        <w:t>___</w:t>
      </w:r>
      <w:r w:rsidRPr="002F5F5F">
        <w:rPr>
          <w:color w:val="000000"/>
          <w:sz w:val="22"/>
          <w:szCs w:val="22"/>
          <w:lang w:eastAsia="ru-RU"/>
        </w:rPr>
        <w:t xml:space="preserve"> г. </w:t>
      </w:r>
      <w:r w:rsidR="000C52CE">
        <w:rPr>
          <w:color w:val="000000"/>
          <w:sz w:val="22"/>
          <w:szCs w:val="22"/>
          <w:lang w:eastAsia="ru-RU"/>
        </w:rPr>
        <w:t>____</w:t>
      </w:r>
      <w:r w:rsidRPr="002F5F5F">
        <w:rPr>
          <w:color w:val="000000"/>
          <w:sz w:val="22"/>
          <w:szCs w:val="22"/>
          <w:lang w:eastAsia="ru-RU"/>
        </w:rPr>
        <w:t>ч.</w:t>
      </w:r>
      <w:r w:rsidR="000C52CE">
        <w:rPr>
          <w:color w:val="000000"/>
          <w:sz w:val="22"/>
          <w:szCs w:val="22"/>
          <w:lang w:eastAsia="ru-RU"/>
        </w:rPr>
        <w:t>_____</w:t>
      </w:r>
      <w:r w:rsidRPr="002F5F5F">
        <w:rPr>
          <w:color w:val="000000"/>
          <w:sz w:val="22"/>
          <w:szCs w:val="22"/>
          <w:lang w:eastAsia="ru-RU"/>
        </w:rPr>
        <w:t xml:space="preserve"> мин.</w:t>
      </w:r>
    </w:p>
    <w:p w14:paraId="163D2DD2" w14:textId="0C56EE6F" w:rsidR="002F5F5F" w:rsidRPr="002F5F5F" w:rsidRDefault="002F5F5F" w:rsidP="000C52CE">
      <w:pPr>
        <w:numPr>
          <w:ilvl w:val="0"/>
          <w:numId w:val="13"/>
        </w:numPr>
        <w:suppressAutoHyphens w:val="0"/>
        <w:ind w:left="360"/>
        <w:rPr>
          <w:color w:val="000000"/>
          <w:sz w:val="22"/>
          <w:szCs w:val="22"/>
          <w:lang w:eastAsia="ru-RU"/>
        </w:rPr>
      </w:pPr>
      <w:r w:rsidRPr="002F5F5F">
        <w:rPr>
          <w:color w:val="000000"/>
          <w:sz w:val="22"/>
          <w:szCs w:val="22"/>
          <w:lang w:eastAsia="ru-RU"/>
        </w:rPr>
        <w:t xml:space="preserve"> Дата и время окончания проведения контрольного (надзорного) </w:t>
      </w:r>
      <w:r w:rsidR="000C52CE" w:rsidRPr="002F5F5F">
        <w:rPr>
          <w:color w:val="000000"/>
          <w:sz w:val="22"/>
          <w:szCs w:val="22"/>
          <w:lang w:eastAsia="ru-RU"/>
        </w:rPr>
        <w:t>мероприятия:</w:t>
      </w:r>
      <w:r w:rsidR="000C52CE">
        <w:rPr>
          <w:color w:val="000000"/>
          <w:sz w:val="22"/>
          <w:szCs w:val="22"/>
          <w:lang w:eastAsia="ru-RU"/>
        </w:rPr>
        <w:t xml:space="preserve"> ___________________________________________________</w:t>
      </w:r>
      <w:r w:rsidRPr="002F5F5F">
        <w:rPr>
          <w:color w:val="000000"/>
          <w:sz w:val="22"/>
          <w:szCs w:val="22"/>
          <w:lang w:eastAsia="ru-RU"/>
        </w:rPr>
        <w:t xml:space="preserve"> </w:t>
      </w:r>
      <w:r w:rsidRPr="002F5F5F">
        <w:rPr>
          <w:color w:val="000000"/>
          <w:sz w:val="22"/>
          <w:szCs w:val="22"/>
          <w:lang w:eastAsia="ru-RU"/>
        </w:rPr>
        <w:tab/>
        <w:t>20</w:t>
      </w:r>
      <w:r w:rsidR="000C52CE">
        <w:rPr>
          <w:color w:val="000000"/>
          <w:sz w:val="22"/>
          <w:szCs w:val="22"/>
          <w:lang w:eastAsia="ru-RU"/>
        </w:rPr>
        <w:t>___</w:t>
      </w:r>
      <w:r w:rsidRPr="002F5F5F">
        <w:rPr>
          <w:color w:val="000000"/>
          <w:sz w:val="22"/>
          <w:szCs w:val="22"/>
          <w:lang w:eastAsia="ru-RU"/>
        </w:rPr>
        <w:t xml:space="preserve"> г. </w:t>
      </w:r>
      <w:r w:rsidR="000C52CE">
        <w:rPr>
          <w:color w:val="000000"/>
          <w:sz w:val="22"/>
          <w:szCs w:val="22"/>
          <w:lang w:eastAsia="ru-RU"/>
        </w:rPr>
        <w:t>____</w:t>
      </w:r>
      <w:r w:rsidRPr="002F5F5F">
        <w:rPr>
          <w:color w:val="000000"/>
          <w:sz w:val="22"/>
          <w:szCs w:val="22"/>
          <w:lang w:eastAsia="ru-RU"/>
        </w:rPr>
        <w:t xml:space="preserve">ч. </w:t>
      </w:r>
      <w:r w:rsidR="000C52CE">
        <w:rPr>
          <w:color w:val="000000"/>
          <w:sz w:val="22"/>
          <w:szCs w:val="22"/>
          <w:lang w:eastAsia="ru-RU"/>
        </w:rPr>
        <w:t>_____</w:t>
      </w:r>
      <w:r w:rsidRPr="002F5F5F">
        <w:rPr>
          <w:color w:val="000000"/>
          <w:sz w:val="22"/>
          <w:szCs w:val="22"/>
          <w:lang w:eastAsia="ru-RU"/>
        </w:rPr>
        <w:t>мин.</w:t>
      </w:r>
    </w:p>
    <w:p w14:paraId="18BB9026" w14:textId="77777777" w:rsidR="000C52CE" w:rsidRDefault="000C52CE" w:rsidP="002F5F5F">
      <w:pPr>
        <w:suppressAutoHyphens w:val="0"/>
        <w:rPr>
          <w:color w:val="000000"/>
          <w:sz w:val="22"/>
          <w:szCs w:val="22"/>
          <w:lang w:eastAsia="ru-RU"/>
        </w:rPr>
      </w:pPr>
    </w:p>
    <w:p w14:paraId="7FBD23CF" w14:textId="77777777" w:rsidR="000C52CE" w:rsidRDefault="000C52CE" w:rsidP="002F5F5F">
      <w:pPr>
        <w:suppressAutoHyphens w:val="0"/>
        <w:rPr>
          <w:color w:val="000000"/>
          <w:sz w:val="22"/>
          <w:szCs w:val="22"/>
          <w:lang w:eastAsia="ru-RU"/>
        </w:rPr>
      </w:pPr>
    </w:p>
    <w:p w14:paraId="4413825E" w14:textId="59958483" w:rsidR="002F5F5F" w:rsidRPr="002F5F5F" w:rsidRDefault="002F5F5F" w:rsidP="002F5F5F">
      <w:pPr>
        <w:suppressAutoHyphens w:val="0"/>
        <w:rPr>
          <w:lang w:eastAsia="ru-RU"/>
        </w:rPr>
      </w:pPr>
      <w:r w:rsidRPr="002F5F5F">
        <w:rPr>
          <w:color w:val="000000"/>
          <w:sz w:val="22"/>
          <w:szCs w:val="22"/>
          <w:lang w:eastAsia="ru-RU"/>
        </w:rPr>
        <w:t>Приложение:</w:t>
      </w:r>
      <w:r w:rsidRPr="002F5F5F">
        <w:rPr>
          <w:color w:val="000000"/>
          <w:sz w:val="22"/>
          <w:szCs w:val="22"/>
          <w:lang w:eastAsia="ru-RU"/>
        </w:rPr>
        <w:tab/>
      </w:r>
      <w:r w:rsidR="000C52CE">
        <w:rPr>
          <w:color w:val="000000"/>
          <w:sz w:val="22"/>
          <w:szCs w:val="22"/>
          <w:lang w:eastAsia="ru-RU"/>
        </w:rPr>
        <w:t>_________________________________________________________________________</w:t>
      </w:r>
    </w:p>
    <w:p w14:paraId="4B9B4243" w14:textId="18B6A54F" w:rsidR="002F5F5F" w:rsidRPr="002F5F5F" w:rsidRDefault="002F5F5F" w:rsidP="000C52CE">
      <w:pPr>
        <w:suppressAutoHyphens w:val="0"/>
        <w:rPr>
          <w:sz w:val="16"/>
          <w:szCs w:val="16"/>
          <w:lang w:eastAsia="ru-RU"/>
        </w:rPr>
      </w:pPr>
      <w:r w:rsidRPr="002F5F5F">
        <w:rPr>
          <w:color w:val="000000"/>
          <w:sz w:val="16"/>
          <w:szCs w:val="16"/>
          <w:lang w:eastAsia="ru-RU"/>
        </w:rPr>
        <w:t>(копия решения контрольного (надзорного) органа; документы, содержащие сведения, послужившие основанием для проведения внепланового контрольного (надзорного) мероприятия)</w:t>
      </w:r>
      <w:r w:rsidR="000C52CE">
        <w:rPr>
          <w:sz w:val="16"/>
          <w:szCs w:val="16"/>
          <w:lang w:eastAsia="ru-RU"/>
        </w:rPr>
        <w:t xml:space="preserve"> </w:t>
      </w:r>
      <w:r w:rsidRPr="002F5F5F">
        <w:rPr>
          <w:color w:val="000000"/>
          <w:sz w:val="16"/>
          <w:szCs w:val="16"/>
          <w:lang w:eastAsia="ru-RU"/>
        </w:rPr>
        <w:t>(наименование</w:t>
      </w:r>
      <w:r w:rsidRPr="002F5F5F">
        <w:rPr>
          <w:color w:val="000000"/>
          <w:sz w:val="16"/>
          <w:szCs w:val="16"/>
          <w:lang w:eastAsia="ru-RU"/>
        </w:rPr>
        <w:tab/>
        <w:t>(электронная</w:t>
      </w:r>
      <w:r w:rsidRPr="002F5F5F">
        <w:rPr>
          <w:color w:val="000000"/>
          <w:sz w:val="16"/>
          <w:szCs w:val="16"/>
          <w:lang w:eastAsia="ru-RU"/>
        </w:rPr>
        <w:tab/>
        <w:t>(фамилия,</w:t>
      </w:r>
      <w:r w:rsidRPr="002F5F5F">
        <w:rPr>
          <w:color w:val="000000"/>
          <w:sz w:val="16"/>
          <w:szCs w:val="16"/>
          <w:lang w:eastAsia="ru-RU"/>
        </w:rPr>
        <w:tab/>
        <w:t>имя,</w:t>
      </w:r>
      <w:r w:rsidRPr="002F5F5F">
        <w:rPr>
          <w:color w:val="000000"/>
          <w:sz w:val="16"/>
          <w:szCs w:val="16"/>
          <w:lang w:eastAsia="ru-RU"/>
        </w:rPr>
        <w:tab/>
        <w:t>отчество</w:t>
      </w:r>
      <w:r w:rsidRPr="002F5F5F">
        <w:rPr>
          <w:color w:val="000000"/>
          <w:sz w:val="16"/>
          <w:szCs w:val="16"/>
          <w:lang w:eastAsia="ru-RU"/>
        </w:rPr>
        <w:tab/>
        <w:t>(в</w:t>
      </w:r>
    </w:p>
    <w:p w14:paraId="1E49ECF1" w14:textId="77777777" w:rsidR="002F5F5F" w:rsidRPr="002F5F5F" w:rsidRDefault="002F5F5F" w:rsidP="000C52CE">
      <w:pPr>
        <w:suppressAutoHyphens w:val="0"/>
        <w:rPr>
          <w:sz w:val="16"/>
          <w:szCs w:val="16"/>
          <w:lang w:eastAsia="ru-RU"/>
        </w:rPr>
      </w:pPr>
      <w:r w:rsidRPr="002F5F5F">
        <w:rPr>
          <w:color w:val="000000"/>
          <w:sz w:val="16"/>
          <w:szCs w:val="16"/>
          <w:lang w:eastAsia="ru-RU"/>
        </w:rPr>
        <w:t>должностного лица)</w:t>
      </w:r>
      <w:r w:rsidRPr="002F5F5F">
        <w:rPr>
          <w:color w:val="000000"/>
          <w:sz w:val="16"/>
          <w:szCs w:val="16"/>
          <w:lang w:eastAsia="ru-RU"/>
        </w:rPr>
        <w:tab/>
        <w:t>цифровая</w:t>
      </w:r>
      <w:r w:rsidRPr="002F5F5F">
        <w:rPr>
          <w:color w:val="000000"/>
          <w:sz w:val="16"/>
          <w:szCs w:val="16"/>
          <w:lang w:eastAsia="ru-RU"/>
        </w:rPr>
        <w:tab/>
        <w:t>подпись)</w:t>
      </w:r>
      <w:r w:rsidRPr="002F5F5F">
        <w:rPr>
          <w:color w:val="000000"/>
          <w:sz w:val="16"/>
          <w:szCs w:val="16"/>
          <w:lang w:eastAsia="ru-RU"/>
        </w:rPr>
        <w:tab/>
        <w:t>случае,</w:t>
      </w:r>
      <w:r w:rsidRPr="002F5F5F">
        <w:rPr>
          <w:color w:val="000000"/>
          <w:sz w:val="16"/>
          <w:szCs w:val="16"/>
          <w:lang w:eastAsia="ru-RU"/>
        </w:rPr>
        <w:tab/>
        <w:t>если</w:t>
      </w:r>
      <w:r w:rsidRPr="002F5F5F">
        <w:rPr>
          <w:color w:val="000000"/>
          <w:sz w:val="16"/>
          <w:szCs w:val="16"/>
          <w:lang w:eastAsia="ru-RU"/>
        </w:rPr>
        <w:tab/>
        <w:t>имеется)</w:t>
      </w:r>
    </w:p>
    <w:p w14:paraId="534B69DA" w14:textId="77777777" w:rsidR="000C52CE" w:rsidRDefault="000C52CE" w:rsidP="002F5F5F">
      <w:pPr>
        <w:suppressAutoHyphens w:val="0"/>
        <w:rPr>
          <w:color w:val="000000"/>
          <w:sz w:val="22"/>
          <w:szCs w:val="22"/>
          <w:lang w:eastAsia="ru-RU"/>
        </w:rPr>
      </w:pPr>
    </w:p>
    <w:p w14:paraId="254F559C" w14:textId="77777777" w:rsidR="000C52CE" w:rsidRDefault="000C52CE" w:rsidP="002F5F5F">
      <w:pPr>
        <w:suppressAutoHyphens w:val="0"/>
        <w:rPr>
          <w:color w:val="000000"/>
          <w:sz w:val="22"/>
          <w:szCs w:val="22"/>
          <w:lang w:eastAsia="ru-RU"/>
        </w:rPr>
      </w:pPr>
    </w:p>
    <w:p w14:paraId="1B419831" w14:textId="77777777" w:rsidR="000C52CE" w:rsidRDefault="000C52CE" w:rsidP="002F5F5F">
      <w:pPr>
        <w:suppressAutoHyphens w:val="0"/>
        <w:rPr>
          <w:color w:val="000000"/>
          <w:sz w:val="22"/>
          <w:szCs w:val="22"/>
          <w:lang w:eastAsia="ru-RU"/>
        </w:rPr>
      </w:pPr>
    </w:p>
    <w:p w14:paraId="1513A2E9" w14:textId="6F93FC43" w:rsidR="002F5F5F" w:rsidRPr="002F5F5F" w:rsidRDefault="002F5F5F" w:rsidP="002F5F5F">
      <w:pPr>
        <w:suppressAutoHyphens w:val="0"/>
        <w:rPr>
          <w:lang w:eastAsia="ru-RU"/>
        </w:rPr>
      </w:pPr>
      <w:r w:rsidRPr="002F5F5F">
        <w:rPr>
          <w:color w:val="000000"/>
          <w:sz w:val="22"/>
          <w:szCs w:val="22"/>
          <w:lang w:eastAsia="ru-RU"/>
        </w:rPr>
        <w:t>Дата и время составления документа:</w:t>
      </w:r>
    </w:p>
    <w:p w14:paraId="337D332F" w14:textId="334691D7" w:rsidR="002F5F5F" w:rsidRDefault="000C52CE" w:rsidP="002F5F5F">
      <w:pPr>
        <w:jc w:val="both"/>
        <w:rPr>
          <w:szCs w:val="28"/>
          <w:shd w:val="clear" w:color="auto" w:fill="FFFFFF"/>
        </w:rPr>
        <w:sectPr w:rsidR="002F5F5F" w:rsidSect="00D55896">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851" w:left="851" w:header="748" w:footer="720" w:gutter="0"/>
          <w:cols w:space="720"/>
          <w:docGrid w:linePitch="360"/>
        </w:sectPr>
      </w:pPr>
      <w:r>
        <w:rPr>
          <w:szCs w:val="28"/>
          <w:shd w:val="clear" w:color="auto" w:fill="FFFFFF"/>
        </w:rPr>
        <w:t>___________________________________________________________________________</w:t>
      </w:r>
    </w:p>
    <w:p w14:paraId="6253F286" w14:textId="77777777" w:rsidR="005E79EC" w:rsidRPr="005E79EC" w:rsidRDefault="005E79EC" w:rsidP="002F5F5F">
      <w:pPr>
        <w:widowControl w:val="0"/>
        <w:shd w:val="clear" w:color="auto" w:fill="FFFFFF"/>
        <w:tabs>
          <w:tab w:val="left" w:pos="994"/>
        </w:tabs>
        <w:autoSpaceDE w:val="0"/>
        <w:autoSpaceDN w:val="0"/>
        <w:adjustRightInd w:val="0"/>
        <w:spacing w:line="317" w:lineRule="exact"/>
        <w:rPr>
          <w:b/>
          <w:bCs/>
          <w:szCs w:val="28"/>
          <w:shd w:val="clear" w:color="auto" w:fill="FFFFFF"/>
        </w:rPr>
      </w:pPr>
    </w:p>
    <w:sectPr w:rsidR="005E79EC" w:rsidRPr="005E79EC" w:rsidSect="002F5F5F">
      <w:pgSz w:w="11906" w:h="16838"/>
      <w:pgMar w:top="1134" w:right="850" w:bottom="1134" w:left="1701" w:header="7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91E43" w14:textId="77777777" w:rsidR="00EC719A" w:rsidRDefault="00EC719A">
      <w:r>
        <w:separator/>
      </w:r>
    </w:p>
  </w:endnote>
  <w:endnote w:type="continuationSeparator" w:id="0">
    <w:p w14:paraId="33DFD937" w14:textId="77777777" w:rsidR="00EC719A" w:rsidRDefault="00EC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12875" w14:textId="77777777" w:rsidR="001F576B" w:rsidRDefault="001F57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6A2E" w14:textId="77777777" w:rsidR="001F576B" w:rsidRDefault="001F57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A65B" w14:textId="77777777" w:rsidR="001F576B" w:rsidRDefault="001F57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1EC3C" w14:textId="77777777" w:rsidR="00EC719A" w:rsidRDefault="00EC719A">
      <w:r>
        <w:separator/>
      </w:r>
    </w:p>
  </w:footnote>
  <w:footnote w:type="continuationSeparator" w:id="0">
    <w:p w14:paraId="6B62DDC1" w14:textId="77777777" w:rsidR="00EC719A" w:rsidRDefault="00EC7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DB04F" w14:textId="77777777" w:rsidR="001F576B" w:rsidRDefault="001F57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5438" w14:textId="77777777" w:rsidR="001F576B" w:rsidRDefault="001F576B">
    <w:pPr>
      <w:pStyle w:val="a7"/>
    </w:pPr>
  </w:p>
  <w:p w14:paraId="0428E062" w14:textId="77777777" w:rsidR="001F576B" w:rsidRDefault="001F576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632E5" w14:textId="77777777" w:rsidR="001F576B" w:rsidRDefault="001F57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1997EBA"/>
    <w:multiLevelType w:val="hybridMultilevel"/>
    <w:tmpl w:val="0F86EB6C"/>
    <w:lvl w:ilvl="0" w:tplc="551A5A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8652F76"/>
    <w:multiLevelType w:val="hybridMultilevel"/>
    <w:tmpl w:val="8D0A396E"/>
    <w:lvl w:ilvl="0" w:tplc="04190001">
      <w:start w:val="1"/>
      <w:numFmt w:val="bullet"/>
      <w:lvlText w:val=""/>
      <w:lvlJc w:val="left"/>
      <w:pPr>
        <w:ind w:left="1005" w:hanging="1005"/>
      </w:pPr>
      <w:rPr>
        <w:rFonts w:ascii="Symbol" w:hAnsi="Symbol" w:hint="default"/>
      </w:rPr>
    </w:lvl>
    <w:lvl w:ilvl="1" w:tplc="04190019" w:tentative="1">
      <w:start w:val="1"/>
      <w:numFmt w:val="lowerLetter"/>
      <w:lvlText w:val="%2."/>
      <w:lvlJc w:val="left"/>
      <w:pPr>
        <w:ind w:left="780" w:hanging="360"/>
      </w:pPr>
    </w:lvl>
    <w:lvl w:ilvl="2" w:tplc="0419001B" w:tentative="1">
      <w:start w:val="1"/>
      <w:numFmt w:val="lowerRoman"/>
      <w:lvlText w:val="%3."/>
      <w:lvlJc w:val="right"/>
      <w:pPr>
        <w:ind w:left="1500" w:hanging="180"/>
      </w:pPr>
    </w:lvl>
    <w:lvl w:ilvl="3" w:tplc="0419000F" w:tentative="1">
      <w:start w:val="1"/>
      <w:numFmt w:val="decimal"/>
      <w:lvlText w:val="%4."/>
      <w:lvlJc w:val="left"/>
      <w:pPr>
        <w:ind w:left="2220" w:hanging="360"/>
      </w:pPr>
    </w:lvl>
    <w:lvl w:ilvl="4" w:tplc="04190019" w:tentative="1">
      <w:start w:val="1"/>
      <w:numFmt w:val="lowerLetter"/>
      <w:lvlText w:val="%5."/>
      <w:lvlJc w:val="left"/>
      <w:pPr>
        <w:ind w:left="2940" w:hanging="360"/>
      </w:pPr>
    </w:lvl>
    <w:lvl w:ilvl="5" w:tplc="0419001B" w:tentative="1">
      <w:start w:val="1"/>
      <w:numFmt w:val="lowerRoman"/>
      <w:lvlText w:val="%6."/>
      <w:lvlJc w:val="right"/>
      <w:pPr>
        <w:ind w:left="3660" w:hanging="180"/>
      </w:pPr>
    </w:lvl>
    <w:lvl w:ilvl="6" w:tplc="0419000F" w:tentative="1">
      <w:start w:val="1"/>
      <w:numFmt w:val="decimal"/>
      <w:lvlText w:val="%7."/>
      <w:lvlJc w:val="left"/>
      <w:pPr>
        <w:ind w:left="4380" w:hanging="360"/>
      </w:pPr>
    </w:lvl>
    <w:lvl w:ilvl="7" w:tplc="04190019" w:tentative="1">
      <w:start w:val="1"/>
      <w:numFmt w:val="lowerLetter"/>
      <w:lvlText w:val="%8."/>
      <w:lvlJc w:val="left"/>
      <w:pPr>
        <w:ind w:left="5100" w:hanging="360"/>
      </w:pPr>
    </w:lvl>
    <w:lvl w:ilvl="8" w:tplc="0419001B" w:tentative="1">
      <w:start w:val="1"/>
      <w:numFmt w:val="lowerRoman"/>
      <w:lvlText w:val="%9."/>
      <w:lvlJc w:val="right"/>
      <w:pPr>
        <w:ind w:left="5820" w:hanging="180"/>
      </w:pPr>
    </w:lvl>
  </w:abstractNum>
  <w:abstractNum w:abstractNumId="4" w15:restartNumberingAfterBreak="0">
    <w:nsid w:val="112F6CA9"/>
    <w:multiLevelType w:val="hybridMultilevel"/>
    <w:tmpl w:val="DD689340"/>
    <w:lvl w:ilvl="0" w:tplc="5B3A53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4524852"/>
    <w:multiLevelType w:val="hybridMultilevel"/>
    <w:tmpl w:val="3F8AEF70"/>
    <w:lvl w:ilvl="0" w:tplc="8DBE1A2A">
      <w:start w:val="1"/>
      <w:numFmt w:val="decimal"/>
      <w:lvlText w:val="%1."/>
      <w:lvlJc w:val="left"/>
      <w:pPr>
        <w:ind w:left="828" w:hanging="360"/>
      </w:pPr>
      <w:rPr>
        <w:rFonts w:hint="default"/>
        <w:sz w:val="28"/>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6" w15:restartNumberingAfterBreak="0">
    <w:nsid w:val="2137619F"/>
    <w:multiLevelType w:val="hybridMultilevel"/>
    <w:tmpl w:val="B0FC28E6"/>
    <w:lvl w:ilvl="0" w:tplc="582E54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B82C85"/>
    <w:multiLevelType w:val="hybridMultilevel"/>
    <w:tmpl w:val="8BBAF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C43E32"/>
    <w:multiLevelType w:val="hybridMultilevel"/>
    <w:tmpl w:val="0FE639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5B7730E"/>
    <w:multiLevelType w:val="multilevel"/>
    <w:tmpl w:val="4880E9C2"/>
    <w:lvl w:ilvl="0">
      <w:start w:val="1"/>
      <w:numFmt w:val="decimal"/>
      <w:lvlText w:val="%1."/>
      <w:lvlJc w:val="left"/>
      <w:pPr>
        <w:ind w:left="756" w:hanging="360"/>
      </w:pPr>
      <w:rPr>
        <w:rFonts w:hint="default"/>
        <w:color w:val="000000"/>
      </w:rPr>
    </w:lvl>
    <w:lvl w:ilvl="1">
      <w:start w:val="1"/>
      <w:numFmt w:val="decimal"/>
      <w:isLgl/>
      <w:lvlText w:val="%1.%2"/>
      <w:lvlJc w:val="left"/>
      <w:pPr>
        <w:ind w:left="1116" w:hanging="36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16" w:hanging="1080"/>
      </w:pPr>
      <w:rPr>
        <w:rFonts w:hint="default"/>
      </w:rPr>
    </w:lvl>
    <w:lvl w:ilvl="5">
      <w:start w:val="1"/>
      <w:numFmt w:val="decimal"/>
      <w:isLgl/>
      <w:lvlText w:val="%1.%2.%3.%4.%5.%6"/>
      <w:lvlJc w:val="left"/>
      <w:pPr>
        <w:ind w:left="3636"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16" w:hanging="1800"/>
      </w:pPr>
      <w:rPr>
        <w:rFonts w:hint="default"/>
      </w:rPr>
    </w:lvl>
    <w:lvl w:ilvl="8">
      <w:start w:val="1"/>
      <w:numFmt w:val="decimal"/>
      <w:isLgl/>
      <w:lvlText w:val="%1.%2.%3.%4.%5.%6.%7.%8.%9"/>
      <w:lvlJc w:val="left"/>
      <w:pPr>
        <w:ind w:left="5436" w:hanging="2160"/>
      </w:pPr>
      <w:rPr>
        <w:rFonts w:hint="default"/>
      </w:rPr>
    </w:lvl>
  </w:abstractNum>
  <w:abstractNum w:abstractNumId="10" w15:restartNumberingAfterBreak="0">
    <w:nsid w:val="7600334A"/>
    <w:multiLevelType w:val="hybridMultilevel"/>
    <w:tmpl w:val="FDC03252"/>
    <w:lvl w:ilvl="0" w:tplc="E30241F6">
      <w:start w:val="1"/>
      <w:numFmt w:val="decimal"/>
      <w:lvlText w:val="%1."/>
      <w:lvlJc w:val="left"/>
      <w:pPr>
        <w:ind w:left="1665" w:hanging="100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7B203E2D"/>
    <w:multiLevelType w:val="hybridMultilevel"/>
    <w:tmpl w:val="886ABDCC"/>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445AF9"/>
    <w:multiLevelType w:val="multilevel"/>
    <w:tmpl w:val="16AC1CA2"/>
    <w:lvl w:ilvl="0">
      <w:start w:val="1"/>
      <w:numFmt w:val="decimal"/>
      <w:lvlText w:val="%1."/>
      <w:lvlJc w:val="left"/>
      <w:pPr>
        <w:ind w:left="720" w:hanging="360"/>
      </w:pPr>
      <w:rPr>
        <w:rFonts w:hint="default"/>
        <w:b/>
        <w:color w:val="000000"/>
        <w:sz w:val="22"/>
      </w:rPr>
    </w:lvl>
    <w:lvl w:ilvl="1">
      <w:start w:val="1"/>
      <w:numFmt w:val="decimal"/>
      <w:isLgl/>
      <w:lvlText w:val="%1.%2."/>
      <w:lvlJc w:val="left"/>
      <w:pPr>
        <w:ind w:left="1080" w:hanging="360"/>
      </w:pPr>
      <w:rPr>
        <w:rFonts w:hint="default"/>
        <w:color w:val="000000"/>
        <w:sz w:val="22"/>
      </w:rPr>
    </w:lvl>
    <w:lvl w:ilvl="2">
      <w:start w:val="1"/>
      <w:numFmt w:val="decimal"/>
      <w:isLgl/>
      <w:lvlText w:val="%1.%2.%3."/>
      <w:lvlJc w:val="left"/>
      <w:pPr>
        <w:ind w:left="1800" w:hanging="720"/>
      </w:pPr>
      <w:rPr>
        <w:rFonts w:hint="default"/>
        <w:color w:val="000000"/>
        <w:sz w:val="22"/>
      </w:rPr>
    </w:lvl>
    <w:lvl w:ilvl="3">
      <w:start w:val="1"/>
      <w:numFmt w:val="decimal"/>
      <w:isLgl/>
      <w:lvlText w:val="%1.%2.%3.%4."/>
      <w:lvlJc w:val="left"/>
      <w:pPr>
        <w:ind w:left="2160" w:hanging="720"/>
      </w:pPr>
      <w:rPr>
        <w:rFonts w:hint="default"/>
        <w:color w:val="000000"/>
        <w:sz w:val="22"/>
      </w:rPr>
    </w:lvl>
    <w:lvl w:ilvl="4">
      <w:start w:val="1"/>
      <w:numFmt w:val="decimal"/>
      <w:isLgl/>
      <w:lvlText w:val="%1.%2.%3.%4.%5."/>
      <w:lvlJc w:val="left"/>
      <w:pPr>
        <w:ind w:left="2880" w:hanging="1080"/>
      </w:pPr>
      <w:rPr>
        <w:rFonts w:hint="default"/>
        <w:color w:val="000000"/>
        <w:sz w:val="22"/>
      </w:rPr>
    </w:lvl>
    <w:lvl w:ilvl="5">
      <w:start w:val="1"/>
      <w:numFmt w:val="decimal"/>
      <w:isLgl/>
      <w:lvlText w:val="%1.%2.%3.%4.%5.%6."/>
      <w:lvlJc w:val="left"/>
      <w:pPr>
        <w:ind w:left="3240" w:hanging="1080"/>
      </w:pPr>
      <w:rPr>
        <w:rFonts w:hint="default"/>
        <w:color w:val="000000"/>
        <w:sz w:val="22"/>
      </w:rPr>
    </w:lvl>
    <w:lvl w:ilvl="6">
      <w:start w:val="1"/>
      <w:numFmt w:val="decimal"/>
      <w:isLgl/>
      <w:lvlText w:val="%1.%2.%3.%4.%5.%6.%7."/>
      <w:lvlJc w:val="left"/>
      <w:pPr>
        <w:ind w:left="3960" w:hanging="1440"/>
      </w:pPr>
      <w:rPr>
        <w:rFonts w:hint="default"/>
        <w:color w:val="000000"/>
        <w:sz w:val="22"/>
      </w:rPr>
    </w:lvl>
    <w:lvl w:ilvl="7">
      <w:start w:val="1"/>
      <w:numFmt w:val="decimal"/>
      <w:isLgl/>
      <w:lvlText w:val="%1.%2.%3.%4.%5.%6.%7.%8."/>
      <w:lvlJc w:val="left"/>
      <w:pPr>
        <w:ind w:left="4320" w:hanging="1440"/>
      </w:pPr>
      <w:rPr>
        <w:rFonts w:hint="default"/>
        <w:color w:val="000000"/>
        <w:sz w:val="22"/>
      </w:rPr>
    </w:lvl>
    <w:lvl w:ilvl="8">
      <w:start w:val="1"/>
      <w:numFmt w:val="decimal"/>
      <w:isLgl/>
      <w:lvlText w:val="%1.%2.%3.%4.%5.%6.%7.%8.%9."/>
      <w:lvlJc w:val="left"/>
      <w:pPr>
        <w:ind w:left="5040" w:hanging="1800"/>
      </w:pPr>
      <w:rPr>
        <w:rFonts w:hint="default"/>
        <w:color w:val="000000"/>
        <w:sz w:val="22"/>
      </w:rPr>
    </w:lvl>
  </w:abstractNum>
  <w:num w:numId="1">
    <w:abstractNumId w:val="10"/>
  </w:num>
  <w:num w:numId="2">
    <w:abstractNumId w:val="3"/>
  </w:num>
  <w:num w:numId="3">
    <w:abstractNumId w:val="6"/>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1"/>
  </w:num>
  <w:num w:numId="9">
    <w:abstractNumId w:val="9"/>
  </w:num>
  <w:num w:numId="10">
    <w:abstractNumId w:val="7"/>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576B"/>
    <w:rsid w:val="00073041"/>
    <w:rsid w:val="0009545D"/>
    <w:rsid w:val="000A4C19"/>
    <w:rsid w:val="000B788F"/>
    <w:rsid w:val="000C30CB"/>
    <w:rsid w:val="000C52CE"/>
    <w:rsid w:val="000E5098"/>
    <w:rsid w:val="00104F2A"/>
    <w:rsid w:val="0013695A"/>
    <w:rsid w:val="00167BDF"/>
    <w:rsid w:val="001750CF"/>
    <w:rsid w:val="001F0867"/>
    <w:rsid w:val="001F576B"/>
    <w:rsid w:val="00200EF0"/>
    <w:rsid w:val="0021501D"/>
    <w:rsid w:val="00220FB8"/>
    <w:rsid w:val="0022424A"/>
    <w:rsid w:val="00244F36"/>
    <w:rsid w:val="002A04EB"/>
    <w:rsid w:val="002B1B1A"/>
    <w:rsid w:val="002F5F5F"/>
    <w:rsid w:val="00351B52"/>
    <w:rsid w:val="003817E6"/>
    <w:rsid w:val="00391EE7"/>
    <w:rsid w:val="003A3E78"/>
    <w:rsid w:val="003B2F6C"/>
    <w:rsid w:val="003D3AD3"/>
    <w:rsid w:val="003E79ED"/>
    <w:rsid w:val="00451FF9"/>
    <w:rsid w:val="0049165B"/>
    <w:rsid w:val="004C47A6"/>
    <w:rsid w:val="004E2056"/>
    <w:rsid w:val="00562FF2"/>
    <w:rsid w:val="00584885"/>
    <w:rsid w:val="005908C0"/>
    <w:rsid w:val="005A3644"/>
    <w:rsid w:val="005E79EC"/>
    <w:rsid w:val="00601A89"/>
    <w:rsid w:val="0060425B"/>
    <w:rsid w:val="0064509E"/>
    <w:rsid w:val="00647992"/>
    <w:rsid w:val="0065173F"/>
    <w:rsid w:val="00674746"/>
    <w:rsid w:val="006871FF"/>
    <w:rsid w:val="006B621D"/>
    <w:rsid w:val="006E031A"/>
    <w:rsid w:val="00744669"/>
    <w:rsid w:val="007D442C"/>
    <w:rsid w:val="007E518B"/>
    <w:rsid w:val="00803580"/>
    <w:rsid w:val="0080741E"/>
    <w:rsid w:val="00820459"/>
    <w:rsid w:val="00832B07"/>
    <w:rsid w:val="008412D1"/>
    <w:rsid w:val="0087001E"/>
    <w:rsid w:val="0089421F"/>
    <w:rsid w:val="008C479B"/>
    <w:rsid w:val="008E3906"/>
    <w:rsid w:val="009321C8"/>
    <w:rsid w:val="00952932"/>
    <w:rsid w:val="00967B2B"/>
    <w:rsid w:val="00970445"/>
    <w:rsid w:val="0097096E"/>
    <w:rsid w:val="00981DBA"/>
    <w:rsid w:val="009A3EEB"/>
    <w:rsid w:val="009B705F"/>
    <w:rsid w:val="00A01D1B"/>
    <w:rsid w:val="00A03DCF"/>
    <w:rsid w:val="00A31B8B"/>
    <w:rsid w:val="00A35D74"/>
    <w:rsid w:val="00A651C2"/>
    <w:rsid w:val="00A65315"/>
    <w:rsid w:val="00A91436"/>
    <w:rsid w:val="00AB1C3C"/>
    <w:rsid w:val="00AE77EA"/>
    <w:rsid w:val="00B307CA"/>
    <w:rsid w:val="00B3490C"/>
    <w:rsid w:val="00B51FB4"/>
    <w:rsid w:val="00B65FF1"/>
    <w:rsid w:val="00B7467F"/>
    <w:rsid w:val="00BC427B"/>
    <w:rsid w:val="00BD1A9A"/>
    <w:rsid w:val="00BD709E"/>
    <w:rsid w:val="00BE4B5D"/>
    <w:rsid w:val="00BE4DF1"/>
    <w:rsid w:val="00BE5E5A"/>
    <w:rsid w:val="00BE762E"/>
    <w:rsid w:val="00C27945"/>
    <w:rsid w:val="00C30343"/>
    <w:rsid w:val="00C4026A"/>
    <w:rsid w:val="00C60BE8"/>
    <w:rsid w:val="00C846C1"/>
    <w:rsid w:val="00CD1575"/>
    <w:rsid w:val="00CF47B9"/>
    <w:rsid w:val="00CF62E2"/>
    <w:rsid w:val="00D2180D"/>
    <w:rsid w:val="00D55896"/>
    <w:rsid w:val="00D72CA3"/>
    <w:rsid w:val="00D9240B"/>
    <w:rsid w:val="00DA0250"/>
    <w:rsid w:val="00DA23D1"/>
    <w:rsid w:val="00DB5356"/>
    <w:rsid w:val="00DB5D67"/>
    <w:rsid w:val="00DB6881"/>
    <w:rsid w:val="00DD1439"/>
    <w:rsid w:val="00DD2575"/>
    <w:rsid w:val="00DD40F6"/>
    <w:rsid w:val="00DF30BA"/>
    <w:rsid w:val="00DF4A87"/>
    <w:rsid w:val="00E05F66"/>
    <w:rsid w:val="00E3529F"/>
    <w:rsid w:val="00E4040B"/>
    <w:rsid w:val="00E51580"/>
    <w:rsid w:val="00E516BB"/>
    <w:rsid w:val="00EC1729"/>
    <w:rsid w:val="00EC719A"/>
    <w:rsid w:val="00ED0691"/>
    <w:rsid w:val="00EF1675"/>
    <w:rsid w:val="00F160BE"/>
    <w:rsid w:val="00F17732"/>
    <w:rsid w:val="00F543F9"/>
    <w:rsid w:val="00F54DEE"/>
    <w:rsid w:val="00F82C92"/>
    <w:rsid w:val="00FC1FE6"/>
    <w:rsid w:val="00FC718C"/>
    <w:rsid w:val="00FC783C"/>
    <w:rsid w:val="00FE2D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DBBBB7"/>
  <w15:docId w15:val="{E2941FB5-D0D0-49A3-8547-6788BF8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9E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64509E"/>
  </w:style>
  <w:style w:type="character" w:styleId="a3">
    <w:name w:val="page number"/>
    <w:basedOn w:val="1"/>
    <w:rsid w:val="0064509E"/>
  </w:style>
  <w:style w:type="character" w:customStyle="1" w:styleId="FontStyle12">
    <w:name w:val="Font Style12"/>
    <w:rsid w:val="0064509E"/>
    <w:rPr>
      <w:rFonts w:ascii="Times New Roman" w:hAnsi="Times New Roman" w:cs="Times New Roman"/>
      <w:sz w:val="24"/>
      <w:szCs w:val="24"/>
    </w:rPr>
  </w:style>
  <w:style w:type="paragraph" w:customStyle="1" w:styleId="10">
    <w:name w:val="Заголовок1"/>
    <w:basedOn w:val="a"/>
    <w:next w:val="a4"/>
    <w:rsid w:val="0064509E"/>
    <w:pPr>
      <w:keepNext/>
      <w:spacing w:before="240" w:after="120"/>
    </w:pPr>
    <w:rPr>
      <w:rFonts w:ascii="Liberation Sans" w:eastAsia="Lucida Sans Unicode" w:hAnsi="Liberation Sans" w:cs="Mangal"/>
      <w:sz w:val="28"/>
      <w:szCs w:val="28"/>
    </w:rPr>
  </w:style>
  <w:style w:type="paragraph" w:styleId="a4">
    <w:name w:val="Body Text"/>
    <w:basedOn w:val="a"/>
    <w:rsid w:val="0064509E"/>
    <w:pPr>
      <w:spacing w:after="140" w:line="288" w:lineRule="auto"/>
    </w:pPr>
  </w:style>
  <w:style w:type="paragraph" w:styleId="a5">
    <w:name w:val="List"/>
    <w:basedOn w:val="a4"/>
    <w:rsid w:val="0064509E"/>
    <w:rPr>
      <w:rFonts w:cs="Mangal"/>
    </w:rPr>
  </w:style>
  <w:style w:type="paragraph" w:styleId="a6">
    <w:name w:val="caption"/>
    <w:basedOn w:val="a"/>
    <w:qFormat/>
    <w:rsid w:val="0064509E"/>
    <w:pPr>
      <w:suppressLineNumbers/>
      <w:spacing w:before="120" w:after="120"/>
    </w:pPr>
    <w:rPr>
      <w:rFonts w:cs="Mangal"/>
      <w:i/>
      <w:iCs/>
    </w:rPr>
  </w:style>
  <w:style w:type="paragraph" w:customStyle="1" w:styleId="11">
    <w:name w:val="Указатель1"/>
    <w:basedOn w:val="a"/>
    <w:rsid w:val="0064509E"/>
    <w:pPr>
      <w:suppressLineNumbers/>
    </w:pPr>
    <w:rPr>
      <w:rFonts w:cs="Mangal"/>
    </w:rPr>
  </w:style>
  <w:style w:type="paragraph" w:styleId="a7">
    <w:name w:val="header"/>
    <w:basedOn w:val="a"/>
    <w:rsid w:val="0064509E"/>
    <w:pPr>
      <w:tabs>
        <w:tab w:val="center" w:pos="4677"/>
        <w:tab w:val="right" w:pos="9355"/>
      </w:tabs>
    </w:pPr>
  </w:style>
  <w:style w:type="paragraph" w:styleId="a8">
    <w:name w:val="footer"/>
    <w:basedOn w:val="a"/>
    <w:rsid w:val="0064509E"/>
    <w:pPr>
      <w:tabs>
        <w:tab w:val="center" w:pos="4677"/>
        <w:tab w:val="right" w:pos="9355"/>
      </w:tabs>
    </w:pPr>
  </w:style>
  <w:style w:type="paragraph" w:styleId="a9">
    <w:name w:val="Balloon Text"/>
    <w:basedOn w:val="a"/>
    <w:rsid w:val="0064509E"/>
    <w:rPr>
      <w:rFonts w:ascii="Tahoma" w:hAnsi="Tahoma" w:cs="Tahoma"/>
      <w:sz w:val="16"/>
      <w:szCs w:val="16"/>
    </w:rPr>
  </w:style>
  <w:style w:type="paragraph" w:customStyle="1" w:styleId="aa">
    <w:name w:val="Содержимое врезки"/>
    <w:basedOn w:val="a"/>
    <w:rsid w:val="0064509E"/>
  </w:style>
  <w:style w:type="paragraph" w:customStyle="1" w:styleId="ab">
    <w:name w:val="Содержимое таблицы"/>
    <w:basedOn w:val="a"/>
    <w:rsid w:val="0064509E"/>
    <w:pPr>
      <w:suppressLineNumbers/>
    </w:pPr>
  </w:style>
  <w:style w:type="paragraph" w:customStyle="1" w:styleId="ac">
    <w:name w:val="Заголовок таблицы"/>
    <w:basedOn w:val="ab"/>
    <w:rsid w:val="0064509E"/>
    <w:pPr>
      <w:jc w:val="center"/>
    </w:pPr>
    <w:rPr>
      <w:b/>
      <w:bCs/>
    </w:rPr>
  </w:style>
  <w:style w:type="paragraph" w:customStyle="1" w:styleId="ConsNonformat">
    <w:name w:val="ConsNonformat"/>
    <w:rsid w:val="0064509E"/>
    <w:pPr>
      <w:widowControl w:val="0"/>
      <w:suppressAutoHyphens/>
      <w:autoSpaceDE w:val="0"/>
      <w:ind w:right="19772"/>
    </w:pPr>
    <w:rPr>
      <w:rFonts w:ascii="Courier New" w:hAnsi="Courier New" w:cs="Courier New"/>
      <w:lang w:eastAsia="zh-CN"/>
    </w:rPr>
  </w:style>
  <w:style w:type="paragraph" w:customStyle="1" w:styleId="Style2">
    <w:name w:val="Style2"/>
    <w:basedOn w:val="a"/>
    <w:rsid w:val="0064509E"/>
    <w:pPr>
      <w:widowControl w:val="0"/>
      <w:autoSpaceDE w:val="0"/>
      <w:spacing w:line="331" w:lineRule="exact"/>
      <w:ind w:hanging="346"/>
    </w:pPr>
    <w:rPr>
      <w:rFonts w:eastAsia="Calibri"/>
    </w:rPr>
  </w:style>
  <w:style w:type="paragraph" w:styleId="ad">
    <w:name w:val="List Paragraph"/>
    <w:basedOn w:val="a"/>
    <w:uiPriority w:val="34"/>
    <w:qFormat/>
    <w:rsid w:val="00BC427B"/>
    <w:pPr>
      <w:ind w:left="720"/>
      <w:contextualSpacing/>
    </w:pPr>
  </w:style>
  <w:style w:type="table" w:styleId="ae">
    <w:name w:val="Table Grid"/>
    <w:basedOn w:val="a1"/>
    <w:rsid w:val="00491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A651C2"/>
    <w:pPr>
      <w:jc w:val="center"/>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90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2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F0A24-5933-4DC9-A531-636C3E3B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1952</Words>
  <Characters>11132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39</cp:revision>
  <cp:lastPrinted>2023-06-15T04:37:00Z</cp:lastPrinted>
  <dcterms:created xsi:type="dcterms:W3CDTF">2023-06-23T08:05:00Z</dcterms:created>
  <dcterms:modified xsi:type="dcterms:W3CDTF">2025-04-08T05:39:00Z</dcterms:modified>
</cp:coreProperties>
</file>